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B20E" w14:textId="77777777" w:rsidR="00536048" w:rsidRDefault="00000000">
      <w:pPr>
        <w:tabs>
          <w:tab w:val="left" w:pos="2700"/>
        </w:tabs>
        <w:ind w:hanging="2"/>
        <w:rPr>
          <w:rFonts w:ascii="Cambria" w:eastAsia="Cambria" w:hAnsi="Cambria" w:cs="Cambria"/>
          <w:sz w:val="24"/>
          <w:szCs w:val="24"/>
        </w:rPr>
      </w:pPr>
      <w:r>
        <w:rPr>
          <w:rFonts w:ascii="Cambria" w:eastAsia="Cambria" w:hAnsi="Cambria" w:cs="Cambria"/>
          <w:b/>
          <w:sz w:val="24"/>
          <w:szCs w:val="24"/>
        </w:rPr>
        <w:t xml:space="preserve">          </w:t>
      </w:r>
      <w:r>
        <w:rPr>
          <w:rFonts w:ascii="Cambria" w:eastAsia="Cambria" w:hAnsi="Cambria" w:cs="Cambria"/>
          <w:b/>
          <w:color w:val="FF0000"/>
          <w:sz w:val="24"/>
          <w:szCs w:val="24"/>
        </w:rPr>
        <w:t xml:space="preserve">      </w:t>
      </w:r>
      <w:r>
        <w:rPr>
          <w:rFonts w:ascii="Cambria" w:eastAsia="Cambria" w:hAnsi="Cambria" w:cs="Cambria"/>
          <w:b/>
          <w:i/>
          <w:sz w:val="24"/>
          <w:szCs w:val="24"/>
        </w:rPr>
        <w:t xml:space="preserve">                                            </w:t>
      </w:r>
      <w:r>
        <w:rPr>
          <w:rFonts w:ascii="Garamond" w:eastAsia="Garamond" w:hAnsi="Garamond" w:cs="Garamond"/>
          <w:b/>
          <w:noProof/>
          <w:color w:val="000000"/>
          <w:sz w:val="100"/>
          <w:szCs w:val="100"/>
        </w:rPr>
        <w:drawing>
          <wp:inline distT="0" distB="0" distL="114300" distR="114300" wp14:anchorId="059D3593" wp14:editId="7B1D0C49">
            <wp:extent cx="3112135" cy="399288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112135" cy="3992880"/>
                    </a:xfrm>
                    <a:prstGeom prst="rect">
                      <a:avLst/>
                    </a:prstGeom>
                    <a:ln/>
                  </pic:spPr>
                </pic:pic>
              </a:graphicData>
            </a:graphic>
          </wp:inline>
        </w:drawing>
      </w:r>
    </w:p>
    <w:p w14:paraId="28759DC0" w14:textId="77777777" w:rsidR="00536048" w:rsidRDefault="00000000">
      <w:pPr>
        <w:ind w:hanging="2"/>
        <w:rPr>
          <w:rFonts w:ascii="Cambria" w:eastAsia="Cambria" w:hAnsi="Cambria" w:cs="Cambria"/>
          <w:sz w:val="36"/>
          <w:szCs w:val="36"/>
        </w:rPr>
      </w:pPr>
      <w:r>
        <w:rPr>
          <w:rFonts w:ascii="Cambria" w:eastAsia="Cambria" w:hAnsi="Cambria" w:cs="Cambria"/>
          <w:b/>
          <w:i/>
          <w:sz w:val="24"/>
          <w:szCs w:val="24"/>
        </w:rPr>
        <w:t xml:space="preserve"> </w:t>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sz w:val="36"/>
          <w:szCs w:val="36"/>
        </w:rPr>
        <w:tab/>
      </w:r>
      <w:r>
        <w:rPr>
          <w:rFonts w:ascii="Cambria" w:eastAsia="Cambria" w:hAnsi="Cambria" w:cs="Cambria"/>
          <w:sz w:val="36"/>
          <w:szCs w:val="36"/>
        </w:rPr>
        <w:tab/>
        <w:t xml:space="preserve">           </w:t>
      </w:r>
      <w:r>
        <w:rPr>
          <w:rFonts w:ascii="Cambria" w:eastAsia="Cambria" w:hAnsi="Cambria" w:cs="Cambria"/>
          <w:b/>
          <w:sz w:val="36"/>
          <w:szCs w:val="36"/>
        </w:rPr>
        <w:t>Student Toolkit</w:t>
      </w:r>
    </w:p>
    <w:p w14:paraId="4331A059" w14:textId="77777777" w:rsidR="00536048" w:rsidRDefault="00000000">
      <w:pPr>
        <w:spacing w:after="0" w:line="360" w:lineRule="auto"/>
        <w:ind w:left="1" w:hanging="3"/>
        <w:jc w:val="center"/>
        <w:rPr>
          <w:rFonts w:ascii="Cambria" w:eastAsia="Cambria" w:hAnsi="Cambria" w:cs="Cambria"/>
          <w:sz w:val="30"/>
          <w:szCs w:val="30"/>
        </w:rPr>
      </w:pPr>
      <w:r>
        <w:rPr>
          <w:rFonts w:ascii="Cambria" w:eastAsia="Cambria" w:hAnsi="Cambria" w:cs="Cambria"/>
          <w:sz w:val="30"/>
          <w:szCs w:val="30"/>
        </w:rPr>
        <w:t xml:space="preserve">          2023-2024</w:t>
      </w:r>
    </w:p>
    <w:p w14:paraId="61E148C0" w14:textId="77777777" w:rsidR="00536048" w:rsidRDefault="00536048">
      <w:pPr>
        <w:spacing w:after="0" w:line="240" w:lineRule="auto"/>
        <w:ind w:left="2" w:hanging="4"/>
        <w:rPr>
          <w:sz w:val="36"/>
          <w:szCs w:val="36"/>
        </w:rPr>
      </w:pP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36048" w14:paraId="5BD52D16" w14:textId="77777777">
        <w:trPr>
          <w:jc w:val="center"/>
        </w:trPr>
        <w:tc>
          <w:tcPr>
            <w:tcW w:w="10800" w:type="dxa"/>
            <w:tcBorders>
              <w:top w:val="nil"/>
              <w:left w:val="nil"/>
              <w:bottom w:val="nil"/>
              <w:right w:val="nil"/>
            </w:tcBorders>
            <w:shd w:val="clear" w:color="auto" w:fill="CCCCCC"/>
            <w:tcMar>
              <w:top w:w="100" w:type="dxa"/>
              <w:left w:w="100" w:type="dxa"/>
              <w:bottom w:w="100" w:type="dxa"/>
              <w:right w:w="100" w:type="dxa"/>
            </w:tcMar>
          </w:tcPr>
          <w:p w14:paraId="1AB0E676" w14:textId="77777777" w:rsidR="00536048" w:rsidRDefault="00000000">
            <w:pPr>
              <w:spacing w:after="0" w:line="360" w:lineRule="auto"/>
              <w:ind w:hanging="2"/>
              <w:jc w:val="center"/>
              <w:rPr>
                <w:rFonts w:ascii="Cambria" w:eastAsia="Cambria" w:hAnsi="Cambria" w:cs="Cambria"/>
                <w:b/>
                <w:sz w:val="24"/>
                <w:szCs w:val="24"/>
              </w:rPr>
            </w:pPr>
            <w:r>
              <w:rPr>
                <w:rFonts w:ascii="Cambria" w:eastAsia="Cambria" w:hAnsi="Cambria" w:cs="Cambria"/>
                <w:b/>
                <w:sz w:val="24"/>
                <w:szCs w:val="24"/>
              </w:rPr>
              <w:t xml:space="preserve">ATTENTION: </w:t>
            </w:r>
          </w:p>
          <w:p w14:paraId="0F860840" w14:textId="77777777" w:rsidR="00536048" w:rsidRDefault="00000000">
            <w:pPr>
              <w:spacing w:after="0" w:line="360" w:lineRule="auto"/>
              <w:ind w:hanging="2"/>
              <w:jc w:val="center"/>
              <w:rPr>
                <w:rFonts w:ascii="Cambria" w:eastAsia="Cambria" w:hAnsi="Cambria" w:cs="Cambria"/>
                <w:b/>
                <w:sz w:val="24"/>
                <w:szCs w:val="24"/>
              </w:rPr>
            </w:pPr>
            <w:r>
              <w:rPr>
                <w:rFonts w:ascii="Cambria" w:eastAsia="Cambria" w:hAnsi="Cambria" w:cs="Cambria"/>
                <w:b/>
                <w:sz w:val="24"/>
                <w:szCs w:val="24"/>
              </w:rPr>
              <w:t xml:space="preserve">Speech Trek contests may take place in-person or virtually this year.  </w:t>
            </w:r>
          </w:p>
          <w:p w14:paraId="23F72863" w14:textId="77777777" w:rsidR="00536048" w:rsidRDefault="00000000">
            <w:pPr>
              <w:spacing w:after="0" w:line="360" w:lineRule="auto"/>
              <w:ind w:hanging="2"/>
              <w:jc w:val="center"/>
              <w:rPr>
                <w:rFonts w:ascii="Cambria" w:eastAsia="Cambria" w:hAnsi="Cambria" w:cs="Cambria"/>
                <w:b/>
                <w:sz w:val="36"/>
                <w:szCs w:val="36"/>
              </w:rPr>
            </w:pPr>
            <w:r>
              <w:rPr>
                <w:rFonts w:ascii="Cambria" w:eastAsia="Cambria" w:hAnsi="Cambria" w:cs="Cambria"/>
                <w:b/>
                <w:sz w:val="24"/>
                <w:szCs w:val="24"/>
              </w:rPr>
              <w:t xml:space="preserve">Please contact your local AAUW branch for more information.  </w:t>
            </w:r>
          </w:p>
        </w:tc>
      </w:tr>
    </w:tbl>
    <w:p w14:paraId="1C2F9E01" w14:textId="77777777" w:rsidR="00536048" w:rsidRDefault="00536048">
      <w:pPr>
        <w:spacing w:line="240" w:lineRule="auto"/>
        <w:ind w:hanging="2"/>
        <w:rPr>
          <w:b/>
        </w:rPr>
      </w:pPr>
    </w:p>
    <w:p w14:paraId="69CD4D40" w14:textId="77777777" w:rsidR="00536048"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Contact:</w:t>
      </w:r>
    </w:p>
    <w:p w14:paraId="041975A2" w14:textId="77777777" w:rsidR="00536048" w:rsidRDefault="00000000">
      <w:pPr>
        <w:spacing w:after="0" w:line="240" w:lineRule="auto"/>
        <w:ind w:hanging="2"/>
        <w:rPr>
          <w:rFonts w:ascii="Cambria" w:eastAsia="Cambria" w:hAnsi="Cambria" w:cs="Cambria"/>
          <w:sz w:val="24"/>
          <w:szCs w:val="24"/>
        </w:rPr>
      </w:pPr>
      <w:r>
        <w:rPr>
          <w:rFonts w:ascii="Cambria" w:eastAsia="Cambria" w:hAnsi="Cambria" w:cs="Cambria"/>
          <w:b/>
          <w:sz w:val="24"/>
          <w:szCs w:val="24"/>
        </w:rPr>
        <w:t>Lana Widman</w:t>
      </w:r>
    </w:p>
    <w:p w14:paraId="5FC2721C" w14:textId="77777777" w:rsidR="00536048"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AAUW California Speech Trek Program Director</w:t>
      </w:r>
    </w:p>
    <w:p w14:paraId="41A08718" w14:textId="77777777" w:rsidR="00536048"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15 Shearwater Court</w:t>
      </w:r>
    </w:p>
    <w:p w14:paraId="466B8546" w14:textId="77777777" w:rsidR="00536048"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Sacramento, CA  95833</w:t>
      </w:r>
    </w:p>
    <w:p w14:paraId="25E4BB4D" w14:textId="77777777" w:rsidR="00536048" w:rsidRDefault="00000000">
      <w:pPr>
        <w:spacing w:after="0" w:line="240" w:lineRule="auto"/>
        <w:ind w:hanging="2"/>
        <w:rPr>
          <w:rFonts w:ascii="Cambria" w:eastAsia="Cambria" w:hAnsi="Cambria" w:cs="Cambria"/>
          <w:sz w:val="24"/>
          <w:szCs w:val="24"/>
        </w:rPr>
      </w:pPr>
      <w:hyperlink r:id="rId8">
        <w:r>
          <w:rPr>
            <w:rFonts w:ascii="Cambria" w:eastAsia="Cambria" w:hAnsi="Cambria" w:cs="Cambria"/>
            <w:color w:val="0000FF"/>
            <w:sz w:val="24"/>
            <w:szCs w:val="24"/>
            <w:u w:val="single"/>
          </w:rPr>
          <w:t>speechtrek@aauw-ca.org</w:t>
        </w:r>
      </w:hyperlink>
    </w:p>
    <w:p w14:paraId="52F24FE3" w14:textId="77777777" w:rsidR="00536048" w:rsidRDefault="00000000">
      <w:pPr>
        <w:spacing w:after="0" w:line="240" w:lineRule="auto"/>
        <w:ind w:hanging="2"/>
        <w:rPr>
          <w:b/>
        </w:rPr>
      </w:pPr>
      <w:r>
        <w:rPr>
          <w:rFonts w:ascii="Cambria" w:eastAsia="Cambria" w:hAnsi="Cambria" w:cs="Cambria"/>
          <w:sz w:val="24"/>
          <w:szCs w:val="24"/>
        </w:rPr>
        <w:t>916-207-5160 cell</w:t>
      </w:r>
    </w:p>
    <w:p w14:paraId="34EFAC47" w14:textId="77777777" w:rsidR="00536048" w:rsidRDefault="00536048">
      <w:pPr>
        <w:spacing w:after="0" w:line="240" w:lineRule="auto"/>
        <w:ind w:left="2" w:hanging="4"/>
        <w:rPr>
          <w:sz w:val="36"/>
          <w:szCs w:val="36"/>
        </w:rPr>
      </w:pPr>
    </w:p>
    <w:p w14:paraId="69B10073" w14:textId="77777777" w:rsidR="00536048" w:rsidRDefault="00536048">
      <w:pPr>
        <w:ind w:left="2" w:hanging="4"/>
        <w:jc w:val="center"/>
        <w:rPr>
          <w:rFonts w:ascii="Cambria" w:eastAsia="Cambria" w:hAnsi="Cambria" w:cs="Cambria"/>
          <w:b/>
          <w:sz w:val="36"/>
          <w:szCs w:val="36"/>
        </w:rPr>
      </w:pPr>
    </w:p>
    <w:p w14:paraId="466B21C1" w14:textId="77777777" w:rsidR="00536048" w:rsidRDefault="00536048">
      <w:pPr>
        <w:ind w:hanging="2"/>
        <w:jc w:val="center"/>
        <w:rPr>
          <w:rFonts w:ascii="Cambria" w:eastAsia="Cambria" w:hAnsi="Cambria" w:cs="Cambria"/>
          <w:b/>
          <w:sz w:val="24"/>
          <w:szCs w:val="24"/>
        </w:rPr>
      </w:pPr>
    </w:p>
    <w:p w14:paraId="16FACB1F" w14:textId="77777777" w:rsidR="00536048" w:rsidRDefault="00000000">
      <w:pPr>
        <w:ind w:hanging="2"/>
        <w:jc w:val="center"/>
        <w:rPr>
          <w:rFonts w:ascii="Cambria" w:eastAsia="Cambria" w:hAnsi="Cambria" w:cs="Cambria"/>
          <w:b/>
          <w:sz w:val="24"/>
          <w:szCs w:val="24"/>
        </w:rPr>
      </w:pPr>
      <w:r>
        <w:rPr>
          <w:rFonts w:ascii="Cambria" w:eastAsia="Cambria" w:hAnsi="Cambria" w:cs="Cambria"/>
          <w:b/>
          <w:sz w:val="24"/>
          <w:szCs w:val="24"/>
        </w:rPr>
        <w:t>TABLE OF CONTENTS</w:t>
      </w:r>
    </w:p>
    <w:p w14:paraId="2E4F2E38" w14:textId="77777777" w:rsidR="00536048" w:rsidRDefault="00536048">
      <w:pPr>
        <w:pStyle w:val="Heading1"/>
        <w:spacing w:before="0"/>
        <w:ind w:left="2" w:hanging="4"/>
        <w:jc w:val="center"/>
        <w:rPr>
          <w:sz w:val="42"/>
          <w:szCs w:val="42"/>
        </w:rPr>
      </w:pPr>
      <w:bookmarkStart w:id="0" w:name="_2rxfezecmz7s" w:colFirst="0" w:colLast="0"/>
      <w:bookmarkEnd w:id="0"/>
    </w:p>
    <w:sdt>
      <w:sdtPr>
        <w:id w:val="-1906836697"/>
        <w:docPartObj>
          <w:docPartGallery w:val="Table of Contents"/>
          <w:docPartUnique/>
        </w:docPartObj>
      </w:sdtPr>
      <w:sdtEndPr>
        <w:rPr>
          <w:rFonts w:ascii="Calibri" w:eastAsia="Calibri" w:hAnsi="Calibri" w:cs="Calibri"/>
          <w:b/>
          <w:bCs/>
          <w:noProof/>
          <w:color w:val="auto"/>
          <w:sz w:val="22"/>
          <w:szCs w:val="22"/>
        </w:rPr>
      </w:sdtEndPr>
      <w:sdtContent>
        <w:p w14:paraId="73795C86" w14:textId="152F7240" w:rsidR="004B1C39" w:rsidRDefault="004B1C39">
          <w:pPr>
            <w:pStyle w:val="TOCHeading"/>
          </w:pPr>
        </w:p>
        <w:p w14:paraId="1442416E" w14:textId="7E50188F" w:rsidR="004B1C39" w:rsidRDefault="004B1C39">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4543893" w:history="1">
            <w:r w:rsidRPr="001C1E79">
              <w:rPr>
                <w:rStyle w:val="Hyperlink"/>
                <w:noProof/>
              </w:rPr>
              <w:t>2023-2024 SPEECH TREK SPEECH CONTEST TOPIC</w:t>
            </w:r>
            <w:r>
              <w:rPr>
                <w:noProof/>
                <w:webHidden/>
              </w:rPr>
              <w:tab/>
            </w:r>
            <w:r>
              <w:rPr>
                <w:noProof/>
                <w:webHidden/>
              </w:rPr>
              <w:fldChar w:fldCharType="begin"/>
            </w:r>
            <w:r>
              <w:rPr>
                <w:noProof/>
                <w:webHidden/>
              </w:rPr>
              <w:instrText xml:space="preserve"> PAGEREF _Toc144543893 \h </w:instrText>
            </w:r>
            <w:r>
              <w:rPr>
                <w:noProof/>
                <w:webHidden/>
              </w:rPr>
            </w:r>
            <w:r>
              <w:rPr>
                <w:noProof/>
                <w:webHidden/>
              </w:rPr>
              <w:fldChar w:fldCharType="separate"/>
            </w:r>
            <w:r>
              <w:rPr>
                <w:noProof/>
                <w:webHidden/>
              </w:rPr>
              <w:t>3</w:t>
            </w:r>
            <w:r>
              <w:rPr>
                <w:noProof/>
                <w:webHidden/>
              </w:rPr>
              <w:fldChar w:fldCharType="end"/>
            </w:r>
          </w:hyperlink>
        </w:p>
        <w:p w14:paraId="4CD4C565" w14:textId="1E7249E9" w:rsidR="004B1C39" w:rsidRDefault="004B1C39">
          <w:pPr>
            <w:pStyle w:val="TOC1"/>
            <w:tabs>
              <w:tab w:val="right" w:leader="dot" w:pos="10790"/>
            </w:tabs>
            <w:rPr>
              <w:rFonts w:asciiTheme="minorHAnsi" w:eastAsiaTheme="minorEastAsia" w:hAnsiTheme="minorHAnsi" w:cstheme="minorBidi"/>
              <w:noProof/>
              <w:kern w:val="2"/>
              <w14:ligatures w14:val="standardContextual"/>
            </w:rPr>
          </w:pPr>
          <w:hyperlink w:anchor="_Toc144543894" w:history="1">
            <w:r w:rsidRPr="001C1E79">
              <w:rPr>
                <w:rStyle w:val="Hyperlink"/>
                <w:noProof/>
              </w:rPr>
              <w:t>CONTEST INFORMATION</w:t>
            </w:r>
            <w:r>
              <w:rPr>
                <w:noProof/>
                <w:webHidden/>
              </w:rPr>
              <w:tab/>
            </w:r>
            <w:r>
              <w:rPr>
                <w:noProof/>
                <w:webHidden/>
              </w:rPr>
              <w:fldChar w:fldCharType="begin"/>
            </w:r>
            <w:r>
              <w:rPr>
                <w:noProof/>
                <w:webHidden/>
              </w:rPr>
              <w:instrText xml:space="preserve"> PAGEREF _Toc144543894 \h </w:instrText>
            </w:r>
            <w:r>
              <w:rPr>
                <w:noProof/>
                <w:webHidden/>
              </w:rPr>
            </w:r>
            <w:r>
              <w:rPr>
                <w:noProof/>
                <w:webHidden/>
              </w:rPr>
              <w:fldChar w:fldCharType="separate"/>
            </w:r>
            <w:r>
              <w:rPr>
                <w:noProof/>
                <w:webHidden/>
              </w:rPr>
              <w:t>4</w:t>
            </w:r>
            <w:r>
              <w:rPr>
                <w:noProof/>
                <w:webHidden/>
              </w:rPr>
              <w:fldChar w:fldCharType="end"/>
            </w:r>
          </w:hyperlink>
        </w:p>
        <w:p w14:paraId="19A58285" w14:textId="52696291" w:rsidR="004B1C39" w:rsidRDefault="004B1C39">
          <w:pPr>
            <w:pStyle w:val="TOC1"/>
            <w:tabs>
              <w:tab w:val="right" w:leader="dot" w:pos="10790"/>
            </w:tabs>
            <w:rPr>
              <w:rFonts w:asciiTheme="minorHAnsi" w:eastAsiaTheme="minorEastAsia" w:hAnsiTheme="minorHAnsi" w:cstheme="minorBidi"/>
              <w:noProof/>
              <w:kern w:val="2"/>
              <w14:ligatures w14:val="standardContextual"/>
            </w:rPr>
          </w:pPr>
          <w:hyperlink w:anchor="_Toc144543895" w:history="1">
            <w:r w:rsidRPr="001C1E79">
              <w:rPr>
                <w:rStyle w:val="Hyperlink"/>
                <w:noProof/>
              </w:rPr>
              <w:t>STUDENT APPLICATION AND PARENT/GUARDIAN PERMISSION</w:t>
            </w:r>
            <w:r>
              <w:rPr>
                <w:noProof/>
                <w:webHidden/>
              </w:rPr>
              <w:tab/>
            </w:r>
            <w:r>
              <w:rPr>
                <w:noProof/>
                <w:webHidden/>
              </w:rPr>
              <w:fldChar w:fldCharType="begin"/>
            </w:r>
            <w:r>
              <w:rPr>
                <w:noProof/>
                <w:webHidden/>
              </w:rPr>
              <w:instrText xml:space="preserve"> PAGEREF _Toc144543895 \h </w:instrText>
            </w:r>
            <w:r>
              <w:rPr>
                <w:noProof/>
                <w:webHidden/>
              </w:rPr>
            </w:r>
            <w:r>
              <w:rPr>
                <w:noProof/>
                <w:webHidden/>
              </w:rPr>
              <w:fldChar w:fldCharType="separate"/>
            </w:r>
            <w:r>
              <w:rPr>
                <w:noProof/>
                <w:webHidden/>
              </w:rPr>
              <w:t>5</w:t>
            </w:r>
            <w:r>
              <w:rPr>
                <w:noProof/>
                <w:webHidden/>
              </w:rPr>
              <w:fldChar w:fldCharType="end"/>
            </w:r>
          </w:hyperlink>
        </w:p>
        <w:p w14:paraId="7D8CDF16" w14:textId="32C3B631" w:rsidR="004B1C39" w:rsidRDefault="004B1C39">
          <w:pPr>
            <w:pStyle w:val="TOC1"/>
            <w:tabs>
              <w:tab w:val="right" w:leader="dot" w:pos="10790"/>
            </w:tabs>
            <w:rPr>
              <w:rFonts w:asciiTheme="minorHAnsi" w:eastAsiaTheme="minorEastAsia" w:hAnsiTheme="minorHAnsi" w:cstheme="minorBidi"/>
              <w:noProof/>
              <w:kern w:val="2"/>
              <w14:ligatures w14:val="standardContextual"/>
            </w:rPr>
          </w:pPr>
          <w:hyperlink w:anchor="_Toc144543896" w:history="1">
            <w:r w:rsidRPr="001C1E79">
              <w:rPr>
                <w:rStyle w:val="Hyperlink"/>
                <w:noProof/>
              </w:rPr>
              <w:t>AFFIDAVIT OF ELIGIBILITY AND LIABILITY RELEASE</w:t>
            </w:r>
            <w:r>
              <w:rPr>
                <w:noProof/>
                <w:webHidden/>
              </w:rPr>
              <w:tab/>
            </w:r>
            <w:r>
              <w:rPr>
                <w:noProof/>
                <w:webHidden/>
              </w:rPr>
              <w:fldChar w:fldCharType="begin"/>
            </w:r>
            <w:r>
              <w:rPr>
                <w:noProof/>
                <w:webHidden/>
              </w:rPr>
              <w:instrText xml:space="preserve"> PAGEREF _Toc144543896 \h </w:instrText>
            </w:r>
            <w:r>
              <w:rPr>
                <w:noProof/>
                <w:webHidden/>
              </w:rPr>
            </w:r>
            <w:r>
              <w:rPr>
                <w:noProof/>
                <w:webHidden/>
              </w:rPr>
              <w:fldChar w:fldCharType="separate"/>
            </w:r>
            <w:r>
              <w:rPr>
                <w:noProof/>
                <w:webHidden/>
              </w:rPr>
              <w:t>6</w:t>
            </w:r>
            <w:r>
              <w:rPr>
                <w:noProof/>
                <w:webHidden/>
              </w:rPr>
              <w:fldChar w:fldCharType="end"/>
            </w:r>
          </w:hyperlink>
        </w:p>
        <w:p w14:paraId="205746BB" w14:textId="796731F3" w:rsidR="004B1C39" w:rsidRDefault="004B1C39">
          <w:pPr>
            <w:pStyle w:val="TOC1"/>
            <w:tabs>
              <w:tab w:val="right" w:leader="dot" w:pos="10790"/>
            </w:tabs>
            <w:rPr>
              <w:rFonts w:asciiTheme="minorHAnsi" w:eastAsiaTheme="minorEastAsia" w:hAnsiTheme="minorHAnsi" w:cstheme="minorBidi"/>
              <w:noProof/>
              <w:kern w:val="2"/>
              <w14:ligatures w14:val="standardContextual"/>
            </w:rPr>
          </w:pPr>
          <w:hyperlink w:anchor="_Toc144543897" w:history="1">
            <w:r w:rsidRPr="001C1E79">
              <w:rPr>
                <w:rStyle w:val="Hyperlink"/>
                <w:noProof/>
              </w:rPr>
              <w:t>2023-2024 - JUDGES BALLOT</w:t>
            </w:r>
            <w:r>
              <w:rPr>
                <w:noProof/>
                <w:webHidden/>
              </w:rPr>
              <w:tab/>
            </w:r>
            <w:r>
              <w:rPr>
                <w:noProof/>
                <w:webHidden/>
              </w:rPr>
              <w:fldChar w:fldCharType="begin"/>
            </w:r>
            <w:r>
              <w:rPr>
                <w:noProof/>
                <w:webHidden/>
              </w:rPr>
              <w:instrText xml:space="preserve"> PAGEREF _Toc144543897 \h </w:instrText>
            </w:r>
            <w:r>
              <w:rPr>
                <w:noProof/>
                <w:webHidden/>
              </w:rPr>
            </w:r>
            <w:r>
              <w:rPr>
                <w:noProof/>
                <w:webHidden/>
              </w:rPr>
              <w:fldChar w:fldCharType="separate"/>
            </w:r>
            <w:r>
              <w:rPr>
                <w:noProof/>
                <w:webHidden/>
              </w:rPr>
              <w:t>8</w:t>
            </w:r>
            <w:r>
              <w:rPr>
                <w:noProof/>
                <w:webHidden/>
              </w:rPr>
              <w:fldChar w:fldCharType="end"/>
            </w:r>
          </w:hyperlink>
        </w:p>
        <w:p w14:paraId="11DF87A1" w14:textId="06F42760" w:rsidR="004B1C39" w:rsidRDefault="004B1C39">
          <w:r>
            <w:rPr>
              <w:b/>
              <w:bCs/>
              <w:noProof/>
            </w:rPr>
            <w:fldChar w:fldCharType="end"/>
          </w:r>
        </w:p>
      </w:sdtContent>
    </w:sdt>
    <w:p w14:paraId="2258180B" w14:textId="77777777" w:rsidR="00536048" w:rsidRDefault="00536048">
      <w:pPr>
        <w:ind w:left="2" w:hanging="4"/>
        <w:rPr>
          <w:sz w:val="42"/>
          <w:szCs w:val="42"/>
        </w:rPr>
      </w:pPr>
    </w:p>
    <w:p w14:paraId="289F17D8" w14:textId="77777777" w:rsidR="00536048" w:rsidRDefault="00000000">
      <w:pPr>
        <w:pStyle w:val="Heading1"/>
        <w:spacing w:before="0"/>
        <w:ind w:left="3" w:hanging="5"/>
        <w:jc w:val="center"/>
        <w:rPr>
          <w:sz w:val="42"/>
          <w:szCs w:val="42"/>
        </w:rPr>
      </w:pPr>
      <w:bookmarkStart w:id="1" w:name="_fnr7ca28vdb5" w:colFirst="0" w:colLast="0"/>
      <w:bookmarkEnd w:id="1"/>
      <w:r>
        <w:br w:type="page"/>
      </w:r>
    </w:p>
    <w:p w14:paraId="7A6275A2" w14:textId="77777777" w:rsidR="00536048" w:rsidRDefault="00000000">
      <w:pPr>
        <w:pStyle w:val="Heading1"/>
        <w:spacing w:before="0"/>
        <w:ind w:left="2" w:hanging="4"/>
        <w:jc w:val="center"/>
        <w:rPr>
          <w:sz w:val="42"/>
          <w:szCs w:val="42"/>
        </w:rPr>
      </w:pPr>
      <w:bookmarkStart w:id="2" w:name="_Toc144543893"/>
      <w:r>
        <w:rPr>
          <w:sz w:val="42"/>
          <w:szCs w:val="42"/>
        </w:rPr>
        <w:lastRenderedPageBreak/>
        <w:t>2023-2024 SPEECH TREK SPEECH CONTEST TOPIC</w:t>
      </w:r>
      <w:bookmarkEnd w:id="2"/>
    </w:p>
    <w:p w14:paraId="2E47C296" w14:textId="77777777" w:rsidR="00536048" w:rsidRDefault="00000000">
      <w:pPr>
        <w:shd w:val="clear" w:color="auto" w:fill="FFFFFF"/>
        <w:spacing w:before="240" w:after="240"/>
        <w:ind w:left="1" w:hanging="3"/>
        <w:rPr>
          <w:rFonts w:ascii="Cambria" w:eastAsia="Cambria" w:hAnsi="Cambria" w:cs="Cambria"/>
          <w:b/>
          <w:i/>
          <w:color w:val="0B2346"/>
          <w:sz w:val="29"/>
          <w:szCs w:val="29"/>
        </w:rPr>
      </w:pPr>
      <w:r>
        <w:rPr>
          <w:rFonts w:ascii="Cambria" w:eastAsia="Cambria" w:hAnsi="Cambria" w:cs="Cambria"/>
          <w:b/>
          <w:i/>
          <w:color w:val="0B2346"/>
          <w:sz w:val="29"/>
          <w:szCs w:val="29"/>
        </w:rPr>
        <w:t>Topic: How can we ensure a robust public-school curriculum that is accessible to all and teaches historically accurate information?</w:t>
      </w:r>
    </w:p>
    <w:p w14:paraId="1200BC5A" w14:textId="77777777" w:rsidR="00536048" w:rsidRDefault="00000000">
      <w:pPr>
        <w:shd w:val="clear" w:color="auto" w:fill="FFFFFF"/>
        <w:spacing w:before="240" w:after="240"/>
        <w:ind w:left="1" w:hanging="3"/>
        <w:rPr>
          <w:rFonts w:ascii="Cambria" w:eastAsia="Cambria" w:hAnsi="Cambria" w:cs="Cambria"/>
          <w:b/>
          <w:i/>
          <w:color w:val="0B2346"/>
          <w:sz w:val="29"/>
          <w:szCs w:val="29"/>
        </w:rPr>
      </w:pPr>
      <w:r>
        <w:rPr>
          <w:rFonts w:ascii="Cambria" w:eastAsia="Cambria" w:hAnsi="Cambria" w:cs="Cambria"/>
          <w:b/>
          <w:i/>
          <w:color w:val="0B2346"/>
          <w:sz w:val="29"/>
          <w:szCs w:val="29"/>
        </w:rPr>
        <w:t>Background:</w:t>
      </w:r>
    </w:p>
    <w:p w14:paraId="41468397" w14:textId="77777777" w:rsidR="00536048" w:rsidRDefault="00000000">
      <w:pPr>
        <w:spacing w:after="160" w:line="259" w:lineRule="auto"/>
        <w:ind w:firstLine="0"/>
        <w:jc w:val="both"/>
        <w:rPr>
          <w:sz w:val="28"/>
          <w:szCs w:val="28"/>
        </w:rPr>
      </w:pPr>
      <w:r>
        <w:rPr>
          <w:sz w:val="28"/>
          <w:szCs w:val="28"/>
        </w:rPr>
        <w:t>An educated population is essential to a nation's prosperity, according to many world leaders.</w:t>
      </w:r>
    </w:p>
    <w:p w14:paraId="493308DA" w14:textId="77777777" w:rsidR="00536048" w:rsidRDefault="00000000">
      <w:pPr>
        <w:spacing w:after="160" w:line="259" w:lineRule="auto"/>
        <w:ind w:firstLine="0"/>
        <w:jc w:val="both"/>
        <w:rPr>
          <w:sz w:val="28"/>
          <w:szCs w:val="28"/>
        </w:rPr>
      </w:pPr>
      <w:r>
        <w:rPr>
          <w:sz w:val="28"/>
          <w:szCs w:val="28"/>
        </w:rPr>
        <w:t xml:space="preserve">If so, then what is the best way to ensure a robust and accurate public-school education? </w:t>
      </w:r>
    </w:p>
    <w:p w14:paraId="45E77A99" w14:textId="77777777" w:rsidR="00536048" w:rsidRDefault="00000000">
      <w:pPr>
        <w:spacing w:after="160" w:line="259" w:lineRule="auto"/>
        <w:ind w:firstLine="0"/>
        <w:jc w:val="both"/>
        <w:rPr>
          <w:sz w:val="28"/>
          <w:szCs w:val="28"/>
        </w:rPr>
      </w:pPr>
      <w:r>
        <w:rPr>
          <w:sz w:val="28"/>
          <w:szCs w:val="28"/>
        </w:rPr>
        <w:t xml:space="preserve">Imagine you could design your own high school curriculum:  </w:t>
      </w:r>
    </w:p>
    <w:p w14:paraId="5C570C88" w14:textId="77777777" w:rsidR="00536048" w:rsidRDefault="00000000">
      <w:pPr>
        <w:numPr>
          <w:ilvl w:val="0"/>
          <w:numId w:val="1"/>
        </w:numPr>
        <w:spacing w:after="0" w:line="259" w:lineRule="auto"/>
        <w:jc w:val="both"/>
        <w:rPr>
          <w:sz w:val="28"/>
          <w:szCs w:val="28"/>
        </w:rPr>
      </w:pPr>
      <w:r>
        <w:rPr>
          <w:sz w:val="28"/>
          <w:szCs w:val="28"/>
        </w:rPr>
        <w:t xml:space="preserve">What topics would you include and why?  </w:t>
      </w:r>
    </w:p>
    <w:p w14:paraId="1288AC27" w14:textId="77777777" w:rsidR="00536048" w:rsidRDefault="00000000">
      <w:pPr>
        <w:numPr>
          <w:ilvl w:val="0"/>
          <w:numId w:val="1"/>
        </w:numPr>
        <w:spacing w:after="0" w:line="259" w:lineRule="auto"/>
        <w:jc w:val="both"/>
        <w:rPr>
          <w:sz w:val="28"/>
          <w:szCs w:val="28"/>
        </w:rPr>
      </w:pPr>
      <w:r>
        <w:rPr>
          <w:sz w:val="28"/>
          <w:szCs w:val="28"/>
        </w:rPr>
        <w:t xml:space="preserve">Would there be topics you would exclude?  </w:t>
      </w:r>
    </w:p>
    <w:p w14:paraId="2041197B" w14:textId="77777777" w:rsidR="00536048" w:rsidRDefault="00000000">
      <w:pPr>
        <w:numPr>
          <w:ilvl w:val="0"/>
          <w:numId w:val="1"/>
        </w:numPr>
        <w:spacing w:after="0" w:line="259" w:lineRule="auto"/>
        <w:jc w:val="both"/>
        <w:rPr>
          <w:sz w:val="28"/>
          <w:szCs w:val="28"/>
        </w:rPr>
      </w:pPr>
      <w:r>
        <w:rPr>
          <w:sz w:val="28"/>
          <w:szCs w:val="28"/>
        </w:rPr>
        <w:t xml:space="preserve">How would you ensure the accuracy of your curriculum? </w:t>
      </w:r>
    </w:p>
    <w:p w14:paraId="7C7B37D5" w14:textId="77777777" w:rsidR="00536048" w:rsidRDefault="00000000">
      <w:pPr>
        <w:numPr>
          <w:ilvl w:val="0"/>
          <w:numId w:val="1"/>
        </w:numPr>
        <w:spacing w:after="0" w:line="259" w:lineRule="auto"/>
        <w:jc w:val="both"/>
        <w:rPr>
          <w:sz w:val="28"/>
          <w:szCs w:val="28"/>
        </w:rPr>
      </w:pPr>
      <w:r>
        <w:rPr>
          <w:sz w:val="28"/>
          <w:szCs w:val="28"/>
        </w:rPr>
        <w:t>Who would you designate as the final decision maker of your course content?</w:t>
      </w:r>
    </w:p>
    <w:p w14:paraId="1E19D068" w14:textId="77777777" w:rsidR="00536048" w:rsidRDefault="00000000">
      <w:pPr>
        <w:spacing w:after="160" w:line="259" w:lineRule="auto"/>
        <w:ind w:firstLine="0"/>
        <w:jc w:val="both"/>
        <w:rPr>
          <w:sz w:val="28"/>
          <w:szCs w:val="28"/>
        </w:rPr>
      </w:pPr>
      <w:r>
        <w:rPr>
          <w:sz w:val="28"/>
          <w:szCs w:val="28"/>
        </w:rPr>
        <w:t xml:space="preserve">These questions arise as school curricula, textbooks, and library resources are undergoing changes across the country which will impact students of all ages and backgrounds.  </w:t>
      </w:r>
    </w:p>
    <w:p w14:paraId="5F5CDA28" w14:textId="77777777" w:rsidR="00536048" w:rsidRDefault="00000000">
      <w:pPr>
        <w:spacing w:after="160" w:line="259" w:lineRule="auto"/>
        <w:ind w:firstLine="0"/>
        <w:jc w:val="both"/>
        <w:rPr>
          <w:sz w:val="28"/>
          <w:szCs w:val="28"/>
        </w:rPr>
      </w:pPr>
      <w:r>
        <w:rPr>
          <w:sz w:val="28"/>
          <w:szCs w:val="28"/>
        </w:rPr>
        <w:t>Are these changes beneficial or detrimental to what you learn in school?</w:t>
      </w:r>
    </w:p>
    <w:p w14:paraId="082A091A" w14:textId="77777777" w:rsidR="00536048" w:rsidRDefault="00000000">
      <w:pPr>
        <w:spacing w:after="160" w:line="259" w:lineRule="auto"/>
        <w:ind w:firstLine="0"/>
        <w:jc w:val="both"/>
        <w:rPr>
          <w:sz w:val="28"/>
          <w:szCs w:val="28"/>
        </w:rPr>
      </w:pPr>
      <w:r>
        <w:rPr>
          <w:sz w:val="28"/>
          <w:szCs w:val="28"/>
        </w:rPr>
        <w:t xml:space="preserve">Throughout history, leaders around the world have credited education as the main driver of prosperity and democracy, including in the United States ¹.  This finding leads us to the even bigger </w:t>
      </w:r>
      <w:proofErr w:type="gramStart"/>
      <w:r>
        <w:rPr>
          <w:sz w:val="28"/>
          <w:szCs w:val="28"/>
        </w:rPr>
        <w:t>question :</w:t>
      </w:r>
      <w:proofErr w:type="gramEnd"/>
      <w:r>
        <w:rPr>
          <w:sz w:val="28"/>
          <w:szCs w:val="28"/>
        </w:rPr>
        <w:t xml:space="preserve"> </w:t>
      </w:r>
    </w:p>
    <w:p w14:paraId="4FABD262" w14:textId="77777777" w:rsidR="00536048" w:rsidRDefault="00000000">
      <w:pPr>
        <w:spacing w:after="160" w:line="259" w:lineRule="auto"/>
        <w:ind w:firstLine="0"/>
        <w:jc w:val="both"/>
        <w:rPr>
          <w:i/>
          <w:sz w:val="28"/>
          <w:szCs w:val="28"/>
        </w:rPr>
      </w:pPr>
      <w:r>
        <w:rPr>
          <w:i/>
          <w:sz w:val="28"/>
          <w:szCs w:val="28"/>
        </w:rPr>
        <w:t>How can we ensure a robust public-school curriculum that is accessible to all and teaches historically accurate information?</w:t>
      </w:r>
    </w:p>
    <w:p w14:paraId="0DB2CC53" w14:textId="77777777" w:rsidR="00536048" w:rsidRDefault="00536048">
      <w:pPr>
        <w:spacing w:after="160" w:line="259" w:lineRule="auto"/>
        <w:ind w:firstLine="0"/>
        <w:jc w:val="both"/>
        <w:rPr>
          <w:sz w:val="28"/>
          <w:szCs w:val="28"/>
        </w:rPr>
      </w:pPr>
    </w:p>
    <w:p w14:paraId="1F555403" w14:textId="77777777" w:rsidR="00536048" w:rsidRDefault="00536048">
      <w:pPr>
        <w:spacing w:after="160" w:line="259" w:lineRule="auto"/>
        <w:ind w:firstLine="0"/>
        <w:jc w:val="both"/>
        <w:rPr>
          <w:sz w:val="28"/>
          <w:szCs w:val="28"/>
        </w:rPr>
      </w:pPr>
    </w:p>
    <w:p w14:paraId="2784B1FC" w14:textId="77777777" w:rsidR="00536048" w:rsidRDefault="00536048">
      <w:pPr>
        <w:spacing w:after="160" w:line="259" w:lineRule="auto"/>
        <w:ind w:firstLine="0"/>
        <w:jc w:val="both"/>
        <w:rPr>
          <w:sz w:val="28"/>
          <w:szCs w:val="28"/>
        </w:rPr>
      </w:pPr>
    </w:p>
    <w:p w14:paraId="28ACE18C" w14:textId="77777777" w:rsidR="00536048" w:rsidRDefault="00000000">
      <w:pPr>
        <w:spacing w:after="160" w:line="259" w:lineRule="auto"/>
        <w:ind w:firstLine="0"/>
        <w:jc w:val="both"/>
        <w:rPr>
          <w:sz w:val="28"/>
          <w:szCs w:val="28"/>
        </w:rPr>
      </w:pPr>
      <w:r>
        <w:rPr>
          <w:sz w:val="28"/>
          <w:szCs w:val="28"/>
        </w:rPr>
        <w:t>¹ “The real safeguard of democracy…is education.”  Franklin D. Roosevelt</w:t>
      </w:r>
    </w:p>
    <w:p w14:paraId="0B5578E7" w14:textId="77777777" w:rsidR="00536048" w:rsidRDefault="00000000">
      <w:pPr>
        <w:spacing w:after="160" w:line="259" w:lineRule="auto"/>
        <w:ind w:firstLine="0"/>
        <w:jc w:val="both"/>
        <w:rPr>
          <w:sz w:val="28"/>
          <w:szCs w:val="28"/>
        </w:rPr>
      </w:pPr>
      <w:r>
        <w:rPr>
          <w:sz w:val="28"/>
          <w:szCs w:val="28"/>
        </w:rPr>
        <w:t>¹ “Education is the road to equality and citizenship.”  Martin Luther King</w:t>
      </w:r>
    </w:p>
    <w:p w14:paraId="690BDC81" w14:textId="77777777" w:rsidR="00536048" w:rsidRDefault="00000000">
      <w:pPr>
        <w:spacing w:after="0"/>
        <w:ind w:hanging="2"/>
        <w:rPr>
          <w:rFonts w:ascii="Cambria" w:eastAsia="Cambria" w:hAnsi="Cambria" w:cs="Cambria"/>
          <w:sz w:val="24"/>
          <w:szCs w:val="24"/>
        </w:rPr>
      </w:pPr>
      <w:r>
        <w:rPr>
          <w:rFonts w:ascii="Cambria" w:eastAsia="Cambria" w:hAnsi="Cambria" w:cs="Cambria"/>
        </w:rPr>
        <w:t xml:space="preserve">                               </w:t>
      </w:r>
    </w:p>
    <w:p w14:paraId="07172F9C" w14:textId="77777777" w:rsidR="00536048" w:rsidRDefault="00536048">
      <w:pPr>
        <w:ind w:left="1" w:hanging="3"/>
        <w:jc w:val="both"/>
        <w:rPr>
          <w:color w:val="222A35"/>
          <w:sz w:val="28"/>
          <w:szCs w:val="28"/>
        </w:rPr>
      </w:pPr>
    </w:p>
    <w:p w14:paraId="1F8A38FC" w14:textId="77777777" w:rsidR="00536048" w:rsidRDefault="00000000">
      <w:pPr>
        <w:pStyle w:val="Heading1"/>
        <w:ind w:left="3" w:right="720" w:hanging="5"/>
        <w:jc w:val="center"/>
      </w:pPr>
      <w:bookmarkStart w:id="3" w:name="_Toc144543894"/>
      <w:r>
        <w:lastRenderedPageBreak/>
        <w:t>CONTEST INFORMATION</w:t>
      </w:r>
      <w:bookmarkEnd w:id="3"/>
    </w:p>
    <w:p w14:paraId="14B8CFB3" w14:textId="77777777" w:rsidR="00536048" w:rsidRDefault="00000000">
      <w:pPr>
        <w:ind w:hanging="2"/>
        <w:jc w:val="both"/>
        <w:rPr>
          <w:rFonts w:ascii="Cambria" w:eastAsia="Cambria" w:hAnsi="Cambria" w:cs="Cambria"/>
        </w:rPr>
      </w:pPr>
      <w:r>
        <w:rPr>
          <w:rFonts w:ascii="Cambria" w:eastAsia="Cambria" w:hAnsi="Cambria" w:cs="Cambria"/>
          <w:b/>
        </w:rPr>
        <w:t>Eligibility</w:t>
      </w:r>
      <w:r>
        <w:rPr>
          <w:rFonts w:ascii="Cambria" w:eastAsia="Cambria" w:hAnsi="Cambria" w:cs="Cambria"/>
        </w:rPr>
        <w:t xml:space="preserve">:   Speech Trek is open to all actively attending high school students in California.  </w:t>
      </w:r>
    </w:p>
    <w:p w14:paraId="1104C9B1" w14:textId="77777777" w:rsidR="00536048" w:rsidRDefault="00000000">
      <w:pPr>
        <w:ind w:hanging="2"/>
        <w:jc w:val="both"/>
        <w:rPr>
          <w:rFonts w:ascii="Cambria" w:eastAsia="Cambria" w:hAnsi="Cambria" w:cs="Cambria"/>
        </w:rPr>
      </w:pPr>
      <w:r>
        <w:rPr>
          <w:rFonts w:ascii="Cambria" w:eastAsia="Cambria" w:hAnsi="Cambria" w:cs="Cambria"/>
          <w:b/>
        </w:rPr>
        <w:t>Deadlines</w:t>
      </w:r>
      <w:r>
        <w:rPr>
          <w:rFonts w:ascii="Cambria" w:eastAsia="Cambria" w:hAnsi="Cambria" w:cs="Cambria"/>
        </w:rPr>
        <w:t xml:space="preserve">:  Interested students must submit a "Student Application and Parent/Guardian Permission" notice to their local AAUW California branch per the date set by that branch (please see Page 4). </w:t>
      </w:r>
    </w:p>
    <w:p w14:paraId="7FBA3F99" w14:textId="77777777" w:rsidR="00536048" w:rsidRDefault="00000000">
      <w:pPr>
        <w:ind w:hanging="2"/>
        <w:jc w:val="both"/>
        <w:rPr>
          <w:rFonts w:ascii="Cambria" w:eastAsia="Cambria" w:hAnsi="Cambria" w:cs="Cambria"/>
        </w:rPr>
      </w:pPr>
      <w:r>
        <w:rPr>
          <w:rFonts w:ascii="Cambria" w:eastAsia="Cambria" w:hAnsi="Cambria" w:cs="Cambria"/>
          <w:b/>
        </w:rPr>
        <w:t xml:space="preserve">Time Limits: </w:t>
      </w:r>
      <w:r>
        <w:rPr>
          <w:rFonts w:ascii="Cambria" w:eastAsia="Cambria" w:hAnsi="Cambria" w:cs="Cambria"/>
        </w:rPr>
        <w:t xml:space="preserve"> Students are to prepare an original 5:00-6:00 minute speech, with a 30-second grace period on either side. </w:t>
      </w:r>
      <w:r>
        <w:rPr>
          <w:rFonts w:ascii="Cambria" w:eastAsia="Cambria" w:hAnsi="Cambria" w:cs="Cambria"/>
          <w:b/>
        </w:rPr>
        <w:t>Speaking under 4:30 or over 6:30 will result in disqualification.</w:t>
      </w:r>
    </w:p>
    <w:p w14:paraId="2726C88B" w14:textId="77777777" w:rsidR="00536048" w:rsidRDefault="00000000">
      <w:pPr>
        <w:ind w:hanging="2"/>
        <w:jc w:val="both"/>
        <w:rPr>
          <w:rFonts w:ascii="Cambria" w:eastAsia="Cambria" w:hAnsi="Cambria" w:cs="Cambria"/>
        </w:rPr>
      </w:pPr>
      <w:r>
        <w:rPr>
          <w:rFonts w:ascii="Cambria" w:eastAsia="Cambria" w:hAnsi="Cambria" w:cs="Cambria"/>
          <w:b/>
        </w:rPr>
        <w:t>Presentation:</w:t>
      </w:r>
      <w:r>
        <w:rPr>
          <w:rFonts w:ascii="Cambria" w:eastAsia="Cambria" w:hAnsi="Cambria" w:cs="Cambria"/>
        </w:rPr>
        <w:t xml:space="preserve"> These presentations are to be original speeches. Appropriate use of </w:t>
      </w:r>
      <w:r>
        <w:rPr>
          <w:rFonts w:ascii="Cambria" w:eastAsia="Cambria" w:hAnsi="Cambria" w:cs="Cambria"/>
          <w:b/>
        </w:rPr>
        <w:t>one</w:t>
      </w:r>
      <w:r>
        <w:rPr>
          <w:rFonts w:ascii="Cambria" w:eastAsia="Cambria" w:hAnsi="Cambria" w:cs="Cambria"/>
        </w:rPr>
        <w:t xml:space="preserve"> 4" x 6" note card is an option--prompting is not allowed.   </w:t>
      </w:r>
    </w:p>
    <w:p w14:paraId="15E84EFF" w14:textId="77777777" w:rsidR="00536048" w:rsidRDefault="00000000">
      <w:pPr>
        <w:ind w:hanging="2"/>
        <w:jc w:val="both"/>
        <w:rPr>
          <w:rFonts w:ascii="Cambria" w:eastAsia="Cambria" w:hAnsi="Cambria" w:cs="Cambria"/>
        </w:rPr>
      </w:pPr>
      <w:r>
        <w:rPr>
          <w:rFonts w:ascii="Cambria" w:eastAsia="Cambria" w:hAnsi="Cambria" w:cs="Cambria"/>
          <w:b/>
        </w:rPr>
        <w:t>Judging:</w:t>
      </w:r>
      <w:r>
        <w:rPr>
          <w:rFonts w:ascii="Cambria" w:eastAsia="Cambria" w:hAnsi="Cambria" w:cs="Cambria"/>
        </w:rPr>
        <w:t xml:space="preserve"> During the state semifinal and final competitions, judges shall use the official ballot and score each speaker in two areas: Content (includes Introduction, Organization, and Conclusion), 0-50 points and Delivery, 0-50 points.  Branches may opt to use their own judge's ballot at the local level. Students are advised to request a copy of their branch’s judge’s ballot.</w:t>
      </w:r>
    </w:p>
    <w:p w14:paraId="0C2B3F97" w14:textId="77777777" w:rsidR="00536048" w:rsidRDefault="00000000">
      <w:pPr>
        <w:ind w:hanging="2"/>
        <w:jc w:val="both"/>
        <w:rPr>
          <w:rFonts w:ascii="Cambria" w:eastAsia="Cambria" w:hAnsi="Cambria" w:cs="Cambria"/>
        </w:rPr>
      </w:pPr>
      <w:r>
        <w:rPr>
          <w:rFonts w:ascii="Cambria" w:eastAsia="Cambria" w:hAnsi="Cambria" w:cs="Cambria"/>
          <w:b/>
        </w:rPr>
        <w:t>Prizes</w:t>
      </w:r>
      <w:r>
        <w:rPr>
          <w:rFonts w:ascii="Cambria" w:eastAsia="Cambria" w:hAnsi="Cambria" w:cs="Cambria"/>
        </w:rPr>
        <w:t xml:space="preserve">: Each local branch of AAUW California will determine the level of award for their contestants.   </w:t>
      </w:r>
    </w:p>
    <w:p w14:paraId="72334B1C" w14:textId="77777777" w:rsidR="00536048" w:rsidRDefault="00000000">
      <w:pPr>
        <w:ind w:hanging="2"/>
        <w:jc w:val="both"/>
        <w:rPr>
          <w:rFonts w:ascii="Cambria" w:eastAsia="Cambria" w:hAnsi="Cambria" w:cs="Cambria"/>
        </w:rPr>
      </w:pPr>
      <w:r>
        <w:rPr>
          <w:rFonts w:ascii="Cambria" w:eastAsia="Cambria" w:hAnsi="Cambria" w:cs="Cambria"/>
          <w:b/>
        </w:rPr>
        <w:t xml:space="preserve">Branch Winner: </w:t>
      </w:r>
      <w:r>
        <w:rPr>
          <w:rFonts w:ascii="Cambria" w:eastAsia="Cambria" w:hAnsi="Cambria" w:cs="Cambria"/>
        </w:rPr>
        <w:t xml:space="preserve"> Each participating branch will post the video of their winning speech online (via YouTube) by </w:t>
      </w:r>
      <w:r>
        <w:rPr>
          <w:rFonts w:ascii="Cambria" w:eastAsia="Cambria" w:hAnsi="Cambria" w:cs="Cambria"/>
          <w:b/>
        </w:rPr>
        <w:t>March 15, 2024</w:t>
      </w:r>
      <w:r>
        <w:rPr>
          <w:rFonts w:ascii="Cambria" w:eastAsia="Cambria" w:hAnsi="Cambria" w:cs="Cambria"/>
        </w:rPr>
        <w:t>.  The state Speech Trek judges will identify five finalists, two of whom will be named as Honorable Mention.  The judges will award the 4</w:t>
      </w:r>
      <w:r>
        <w:rPr>
          <w:rFonts w:ascii="Cambria" w:eastAsia="Cambria" w:hAnsi="Cambria" w:cs="Cambria"/>
          <w:vertAlign w:val="superscript"/>
        </w:rPr>
        <w:t>th</w:t>
      </w:r>
      <w:r>
        <w:rPr>
          <w:rFonts w:ascii="Cambria" w:eastAsia="Cambria" w:hAnsi="Cambria" w:cs="Cambria"/>
        </w:rPr>
        <w:t xml:space="preserve"> place finalist with $250 and the 5</w:t>
      </w:r>
      <w:r>
        <w:rPr>
          <w:rFonts w:ascii="Cambria" w:eastAsia="Cambria" w:hAnsi="Cambria" w:cs="Cambria"/>
          <w:vertAlign w:val="superscript"/>
        </w:rPr>
        <w:t>th</w:t>
      </w:r>
      <w:r>
        <w:rPr>
          <w:rFonts w:ascii="Cambria" w:eastAsia="Cambria" w:hAnsi="Cambria" w:cs="Cambria"/>
        </w:rPr>
        <w:t xml:space="preserve"> place finalist with $150.  A new panel of three judges will view the top three finalists’ videos and determine the 1</w:t>
      </w:r>
      <w:r>
        <w:rPr>
          <w:rFonts w:ascii="Cambria" w:eastAsia="Cambria" w:hAnsi="Cambria" w:cs="Cambria"/>
          <w:vertAlign w:val="superscript"/>
        </w:rPr>
        <w:t>st</w:t>
      </w:r>
      <w:r>
        <w:rPr>
          <w:rFonts w:ascii="Cambria" w:eastAsia="Cambria" w:hAnsi="Cambria" w:cs="Cambria"/>
        </w:rPr>
        <w:t xml:space="preserve">, </w:t>
      </w:r>
      <w:proofErr w:type="gramStart"/>
      <w:r>
        <w:rPr>
          <w:rFonts w:ascii="Cambria" w:eastAsia="Cambria" w:hAnsi="Cambria" w:cs="Cambria"/>
        </w:rPr>
        <w:t>2</w:t>
      </w:r>
      <w:r>
        <w:rPr>
          <w:rFonts w:ascii="Cambria" w:eastAsia="Cambria" w:hAnsi="Cambria" w:cs="Cambria"/>
          <w:vertAlign w:val="superscript"/>
        </w:rPr>
        <w:t>nd</w:t>
      </w:r>
      <w:proofErr w:type="gramEnd"/>
      <w:r>
        <w:rPr>
          <w:rFonts w:ascii="Cambria" w:eastAsia="Cambria" w:hAnsi="Cambria" w:cs="Cambria"/>
        </w:rPr>
        <w:t xml:space="preserve"> and 3</w:t>
      </w:r>
      <w:r>
        <w:rPr>
          <w:rFonts w:ascii="Cambria" w:eastAsia="Cambria" w:hAnsi="Cambria" w:cs="Cambria"/>
          <w:vertAlign w:val="superscript"/>
        </w:rPr>
        <w:t>rd</w:t>
      </w:r>
      <w:r>
        <w:rPr>
          <w:rFonts w:ascii="Cambria" w:eastAsia="Cambria" w:hAnsi="Cambria" w:cs="Cambria"/>
        </w:rPr>
        <w:t xml:space="preserve"> place winners.  The top three finalists’ videos will be showcased at the virtual AAUW California Annual Event on April 27, 2024.  Winners will be announced at that time.</w:t>
      </w:r>
    </w:p>
    <w:p w14:paraId="34D56769" w14:textId="77777777" w:rsidR="00536048" w:rsidRDefault="00000000">
      <w:pPr>
        <w:ind w:hanging="2"/>
        <w:jc w:val="both"/>
        <w:rPr>
          <w:rFonts w:ascii="Cambria" w:eastAsia="Cambria" w:hAnsi="Cambria" w:cs="Cambria"/>
        </w:rPr>
      </w:pPr>
      <w:r>
        <w:rPr>
          <w:rFonts w:ascii="Cambria" w:eastAsia="Cambria" w:hAnsi="Cambria" w:cs="Cambria"/>
          <w:b/>
        </w:rPr>
        <w:t>State Finalists:</w:t>
      </w:r>
      <w:r>
        <w:rPr>
          <w:rFonts w:ascii="Cambria" w:eastAsia="Cambria" w:hAnsi="Cambria" w:cs="Cambria"/>
        </w:rPr>
        <w:t xml:space="preserve"> First place winner at the state contest will receive $1500; second place winner at the state contest will receive $1000; and third place winner at the state contest will receive $500.  If held live, travel expenses, lodging, and meals for each finalist and her/his chaperone will be reimbursed by Speech Trek.  </w:t>
      </w:r>
      <w:r>
        <w:rPr>
          <w:rFonts w:ascii="Cambria" w:eastAsia="Cambria" w:hAnsi="Cambria" w:cs="Cambria"/>
          <w:color w:val="3C4043"/>
          <w:highlight w:val="white"/>
        </w:rPr>
        <w:t xml:space="preserve">Families should contact the </w:t>
      </w:r>
      <w:r>
        <w:rPr>
          <w:rFonts w:ascii="Cambria" w:eastAsia="Cambria" w:hAnsi="Cambria" w:cs="Cambria"/>
        </w:rPr>
        <w:t>Speech Trek Program Director for the spending limits on reimbursable</w:t>
      </w:r>
      <w:r>
        <w:rPr>
          <w:rFonts w:ascii="Cambria" w:eastAsia="Cambria" w:hAnsi="Cambria" w:cs="Cambria"/>
          <w:color w:val="3C4043"/>
          <w:highlight w:val="white"/>
        </w:rPr>
        <w:t xml:space="preserve"> </w:t>
      </w:r>
      <w:r>
        <w:rPr>
          <w:rFonts w:ascii="Cambria" w:eastAsia="Cambria" w:hAnsi="Cambria" w:cs="Cambria"/>
        </w:rPr>
        <w:t>expenses</w:t>
      </w:r>
      <w:r>
        <w:rPr>
          <w:rFonts w:ascii="Cambria" w:eastAsia="Cambria" w:hAnsi="Cambria" w:cs="Cambria"/>
          <w:color w:val="3C4043"/>
          <w:highlight w:val="white"/>
        </w:rPr>
        <w:t>.</w:t>
      </w:r>
      <w:r>
        <w:rPr>
          <w:rFonts w:ascii="Cambria" w:eastAsia="Cambria" w:hAnsi="Cambria" w:cs="Cambria"/>
        </w:rPr>
        <w:t xml:space="preserve"> </w:t>
      </w:r>
    </w:p>
    <w:p w14:paraId="79ECF2E5" w14:textId="77777777" w:rsidR="00536048" w:rsidRDefault="00000000">
      <w:pPr>
        <w:ind w:hanging="2"/>
        <w:jc w:val="both"/>
        <w:rPr>
          <w:rFonts w:ascii="Cambria" w:eastAsia="Cambria" w:hAnsi="Cambria" w:cs="Cambria"/>
        </w:rPr>
      </w:pPr>
      <w:r>
        <w:rPr>
          <w:rFonts w:ascii="Cambria" w:eastAsia="Cambria" w:hAnsi="Cambria" w:cs="Cambria"/>
        </w:rPr>
        <w:t>Your School Contact is: _____________________________________________________________________________</w:t>
      </w:r>
    </w:p>
    <w:p w14:paraId="122F2D89" w14:textId="77777777" w:rsidR="00536048" w:rsidRDefault="00000000">
      <w:pPr>
        <w:tabs>
          <w:tab w:val="left" w:pos="6210"/>
          <w:tab w:val="left" w:pos="6300"/>
          <w:tab w:val="left" w:pos="9180"/>
        </w:tabs>
        <w:spacing w:after="120" w:line="360" w:lineRule="auto"/>
        <w:ind w:hanging="2"/>
        <w:rPr>
          <w:rFonts w:ascii="Cambria" w:eastAsia="Cambria" w:hAnsi="Cambria" w:cs="Cambria"/>
        </w:rPr>
      </w:pPr>
      <w:r>
        <w:rPr>
          <w:rFonts w:ascii="Cambria" w:eastAsia="Cambria" w:hAnsi="Cambria" w:cs="Cambria"/>
        </w:rPr>
        <w:t>Phone ______________________________________ Email_______________________________________________</w:t>
      </w:r>
    </w:p>
    <w:p w14:paraId="36F29B70" w14:textId="77777777" w:rsidR="00536048" w:rsidRDefault="00000000">
      <w:pPr>
        <w:tabs>
          <w:tab w:val="left" w:pos="6210"/>
          <w:tab w:val="left" w:pos="6300"/>
        </w:tabs>
        <w:spacing w:line="360" w:lineRule="auto"/>
        <w:ind w:hanging="2"/>
        <w:rPr>
          <w:rFonts w:ascii="Cambria" w:eastAsia="Cambria" w:hAnsi="Cambria" w:cs="Cambria"/>
        </w:rPr>
      </w:pPr>
      <w:r>
        <w:rPr>
          <w:rFonts w:ascii="Cambria" w:eastAsia="Cambria" w:hAnsi="Cambria" w:cs="Cambria"/>
        </w:rPr>
        <w:t>Your AAUW Branch Contact is:____________________ ________________________________________________  Phone______________________________________Email________________________________________________</w:t>
      </w:r>
    </w:p>
    <w:p w14:paraId="1441FA25" w14:textId="77777777" w:rsidR="00536048" w:rsidRDefault="00000000">
      <w:pPr>
        <w:tabs>
          <w:tab w:val="left" w:pos="6210"/>
          <w:tab w:val="left" w:pos="6300"/>
          <w:tab w:val="left" w:pos="6390"/>
          <w:tab w:val="left" w:pos="6570"/>
        </w:tabs>
        <w:spacing w:line="360" w:lineRule="auto"/>
        <w:ind w:hanging="2"/>
        <w:rPr>
          <w:rFonts w:ascii="Cambria" w:eastAsia="Cambria" w:hAnsi="Cambria" w:cs="Cambria"/>
        </w:rPr>
      </w:pPr>
      <w:r>
        <w:rPr>
          <w:rFonts w:ascii="Cambria" w:eastAsia="Cambria" w:hAnsi="Cambria" w:cs="Cambria"/>
        </w:rPr>
        <w:t>Your Speech Contest Coach, if provided,  is:  _____________________________________________________________________  Phone______________________________________Email________________________________________________</w:t>
      </w:r>
    </w:p>
    <w:p w14:paraId="42262AD8" w14:textId="77777777" w:rsidR="00536048" w:rsidRDefault="00000000">
      <w:pPr>
        <w:pStyle w:val="Heading1"/>
        <w:spacing w:before="0"/>
        <w:ind w:left="2" w:hanging="4"/>
        <w:jc w:val="center"/>
        <w:rPr>
          <w:sz w:val="36"/>
          <w:szCs w:val="36"/>
        </w:rPr>
      </w:pPr>
      <w:bookmarkStart w:id="4" w:name="_i57u958wq42y" w:colFirst="0" w:colLast="0"/>
      <w:bookmarkEnd w:id="4"/>
      <w:r>
        <w:br w:type="page"/>
      </w:r>
    </w:p>
    <w:p w14:paraId="4D466C4C" w14:textId="77777777" w:rsidR="00536048" w:rsidRDefault="00000000">
      <w:pPr>
        <w:pStyle w:val="Heading1"/>
        <w:spacing w:before="0"/>
        <w:ind w:left="2" w:hanging="4"/>
        <w:jc w:val="center"/>
        <w:rPr>
          <w:rFonts w:ascii="Cambria" w:eastAsia="Cambria" w:hAnsi="Cambria" w:cs="Cambria"/>
          <w:sz w:val="18"/>
          <w:szCs w:val="18"/>
        </w:rPr>
      </w:pPr>
      <w:bookmarkStart w:id="5" w:name="_Toc144543895"/>
      <w:r>
        <w:rPr>
          <w:sz w:val="36"/>
          <w:szCs w:val="36"/>
        </w:rPr>
        <w:lastRenderedPageBreak/>
        <w:t>STUDENT APPLICATION AND PARENT/GUARDIAN PERMISSION</w:t>
      </w:r>
      <w:bookmarkEnd w:id="5"/>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536048" w14:paraId="48F88E59" w14:textId="77777777">
        <w:trPr>
          <w:trHeight w:val="440"/>
        </w:trPr>
        <w:tc>
          <w:tcPr>
            <w:tcW w:w="10800" w:type="dxa"/>
            <w:gridSpan w:val="2"/>
            <w:tcBorders>
              <w:top w:val="nil"/>
              <w:left w:val="nil"/>
            </w:tcBorders>
            <w:shd w:val="clear" w:color="auto" w:fill="auto"/>
            <w:tcMar>
              <w:top w:w="100" w:type="dxa"/>
              <w:left w:w="100" w:type="dxa"/>
              <w:bottom w:w="100" w:type="dxa"/>
              <w:right w:w="100" w:type="dxa"/>
            </w:tcMar>
          </w:tcPr>
          <w:p w14:paraId="21B5728F" w14:textId="77777777" w:rsidR="00536048"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Student Name</w:t>
            </w:r>
          </w:p>
        </w:tc>
      </w:tr>
      <w:tr w:rsidR="00536048" w14:paraId="776C54A3" w14:textId="77777777">
        <w:tc>
          <w:tcPr>
            <w:tcW w:w="5400" w:type="dxa"/>
            <w:tcBorders>
              <w:left w:val="nil"/>
              <w:right w:val="nil"/>
            </w:tcBorders>
            <w:shd w:val="clear" w:color="auto" w:fill="auto"/>
            <w:tcMar>
              <w:top w:w="100" w:type="dxa"/>
              <w:left w:w="100" w:type="dxa"/>
              <w:bottom w:w="100" w:type="dxa"/>
              <w:right w:w="100" w:type="dxa"/>
            </w:tcMar>
          </w:tcPr>
          <w:p w14:paraId="0279C13B" w14:textId="77777777" w:rsidR="00536048"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Address:</w:t>
            </w:r>
          </w:p>
        </w:tc>
        <w:tc>
          <w:tcPr>
            <w:tcW w:w="5400" w:type="dxa"/>
            <w:tcBorders>
              <w:left w:val="nil"/>
            </w:tcBorders>
            <w:shd w:val="clear" w:color="auto" w:fill="auto"/>
            <w:tcMar>
              <w:top w:w="100" w:type="dxa"/>
              <w:left w:w="100" w:type="dxa"/>
              <w:bottom w:w="100" w:type="dxa"/>
              <w:right w:w="100" w:type="dxa"/>
            </w:tcMar>
          </w:tcPr>
          <w:p w14:paraId="13F6A032" w14:textId="77777777" w:rsidR="00536048" w:rsidRDefault="00536048">
            <w:pPr>
              <w:spacing w:after="0" w:line="240" w:lineRule="auto"/>
              <w:ind w:hanging="2"/>
              <w:rPr>
                <w:rFonts w:ascii="Cambria" w:eastAsia="Cambria" w:hAnsi="Cambria" w:cs="Cambria"/>
                <w:b/>
                <w:sz w:val="24"/>
                <w:szCs w:val="24"/>
              </w:rPr>
            </w:pPr>
          </w:p>
        </w:tc>
      </w:tr>
      <w:tr w:rsidR="00536048" w14:paraId="079F5839" w14:textId="77777777">
        <w:tc>
          <w:tcPr>
            <w:tcW w:w="5400" w:type="dxa"/>
            <w:tcBorders>
              <w:left w:val="nil"/>
              <w:right w:val="nil"/>
            </w:tcBorders>
            <w:shd w:val="clear" w:color="auto" w:fill="auto"/>
            <w:tcMar>
              <w:top w:w="100" w:type="dxa"/>
              <w:left w:w="100" w:type="dxa"/>
              <w:bottom w:w="100" w:type="dxa"/>
              <w:right w:w="100" w:type="dxa"/>
            </w:tcMar>
          </w:tcPr>
          <w:p w14:paraId="11F7E415" w14:textId="77777777" w:rsidR="00536048"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Email: </w:t>
            </w:r>
          </w:p>
        </w:tc>
        <w:tc>
          <w:tcPr>
            <w:tcW w:w="5400" w:type="dxa"/>
            <w:tcBorders>
              <w:left w:val="nil"/>
            </w:tcBorders>
            <w:shd w:val="clear" w:color="auto" w:fill="auto"/>
            <w:tcMar>
              <w:top w:w="100" w:type="dxa"/>
              <w:left w:w="100" w:type="dxa"/>
              <w:bottom w:w="100" w:type="dxa"/>
              <w:right w:w="100" w:type="dxa"/>
            </w:tcMar>
          </w:tcPr>
          <w:p w14:paraId="6DF5BEA3" w14:textId="77777777" w:rsidR="00536048"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Phone:</w:t>
            </w:r>
          </w:p>
        </w:tc>
      </w:tr>
      <w:tr w:rsidR="00536048" w14:paraId="60390493" w14:textId="77777777">
        <w:trPr>
          <w:trHeight w:val="440"/>
        </w:trPr>
        <w:tc>
          <w:tcPr>
            <w:tcW w:w="10800" w:type="dxa"/>
            <w:gridSpan w:val="2"/>
            <w:tcBorders>
              <w:left w:val="nil"/>
            </w:tcBorders>
            <w:shd w:val="clear" w:color="auto" w:fill="auto"/>
            <w:tcMar>
              <w:top w:w="100" w:type="dxa"/>
              <w:left w:w="100" w:type="dxa"/>
              <w:bottom w:w="100" w:type="dxa"/>
              <w:right w:w="100" w:type="dxa"/>
            </w:tcMar>
          </w:tcPr>
          <w:p w14:paraId="0708307E" w14:textId="77777777" w:rsidR="00536048"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High School Attending: </w:t>
            </w:r>
          </w:p>
        </w:tc>
      </w:tr>
      <w:tr w:rsidR="00536048" w14:paraId="45C0331C" w14:textId="77777777">
        <w:trPr>
          <w:trHeight w:val="440"/>
        </w:trPr>
        <w:tc>
          <w:tcPr>
            <w:tcW w:w="10800" w:type="dxa"/>
            <w:gridSpan w:val="2"/>
            <w:tcBorders>
              <w:left w:val="nil"/>
            </w:tcBorders>
            <w:shd w:val="clear" w:color="auto" w:fill="auto"/>
            <w:tcMar>
              <w:top w:w="100" w:type="dxa"/>
              <w:left w:w="100" w:type="dxa"/>
              <w:bottom w:w="100" w:type="dxa"/>
              <w:right w:w="100" w:type="dxa"/>
            </w:tcMar>
          </w:tcPr>
          <w:p w14:paraId="06715B17" w14:textId="77777777" w:rsidR="00536048"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School Advisor/Counselor:</w:t>
            </w:r>
          </w:p>
        </w:tc>
      </w:tr>
    </w:tbl>
    <w:p w14:paraId="79758406" w14:textId="77777777" w:rsidR="00536048" w:rsidRDefault="00000000">
      <w:pPr>
        <w:spacing w:line="240" w:lineRule="auto"/>
        <w:ind w:hanging="2"/>
        <w:jc w:val="both"/>
        <w:rPr>
          <w:rFonts w:ascii="Cambria" w:eastAsia="Cambria" w:hAnsi="Cambria" w:cs="Cambria"/>
          <w:i/>
          <w:sz w:val="24"/>
          <w:szCs w:val="24"/>
        </w:rPr>
      </w:pPr>
      <w:r>
        <w:rPr>
          <w:rFonts w:ascii="Cambria" w:eastAsia="Cambria" w:hAnsi="Cambria" w:cs="Cambria"/>
          <w:i/>
          <w:sz w:val="24"/>
          <w:szCs w:val="24"/>
        </w:rPr>
        <w:t>My signature below certifies that I wish to participate in the AAUW California Speech Contest and that I have received and read the following forms:</w:t>
      </w:r>
    </w:p>
    <w:p w14:paraId="2C56C5A1" w14:textId="77777777" w:rsidR="00536048" w:rsidRDefault="00000000">
      <w:pPr>
        <w:spacing w:line="240" w:lineRule="auto"/>
        <w:ind w:hanging="2"/>
        <w:jc w:val="both"/>
        <w:rPr>
          <w:rFonts w:ascii="Cambria" w:eastAsia="Cambria" w:hAnsi="Cambria" w:cs="Cambria"/>
          <w:b/>
          <w:i/>
          <w:sz w:val="24"/>
          <w:szCs w:val="24"/>
        </w:rPr>
      </w:pPr>
      <w:r>
        <w:rPr>
          <w:rFonts w:ascii="Cambria" w:eastAsia="Cambria" w:hAnsi="Cambria" w:cs="Cambria"/>
          <w:sz w:val="24"/>
          <w:szCs w:val="24"/>
        </w:rPr>
        <w:t>∎ Student Instructions</w:t>
      </w:r>
      <w:r>
        <w:rPr>
          <w:rFonts w:ascii="Cambria" w:eastAsia="Cambria" w:hAnsi="Cambria" w:cs="Cambria"/>
          <w:sz w:val="24"/>
          <w:szCs w:val="24"/>
        </w:rPr>
        <w:tab/>
      </w:r>
      <w:r>
        <w:rPr>
          <w:rFonts w:ascii="Cambria" w:eastAsia="Cambria" w:hAnsi="Cambria" w:cs="Cambria"/>
          <w:sz w:val="24"/>
          <w:szCs w:val="24"/>
        </w:rPr>
        <w:tab/>
        <w:t>∎ Judge’s Instructions &amp; Ballot</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700"/>
      </w:tblGrid>
      <w:tr w:rsidR="00536048" w14:paraId="703C1B20" w14:textId="77777777">
        <w:tc>
          <w:tcPr>
            <w:tcW w:w="6660" w:type="dxa"/>
            <w:tcBorders>
              <w:top w:val="nil"/>
              <w:left w:val="nil"/>
              <w:right w:val="nil"/>
            </w:tcBorders>
            <w:shd w:val="clear" w:color="auto" w:fill="auto"/>
            <w:tcMar>
              <w:top w:w="100" w:type="dxa"/>
              <w:left w:w="100" w:type="dxa"/>
              <w:bottom w:w="100" w:type="dxa"/>
              <w:right w:w="100" w:type="dxa"/>
            </w:tcMar>
          </w:tcPr>
          <w:p w14:paraId="17E87740" w14:textId="77777777" w:rsidR="00536048" w:rsidRDefault="00000000">
            <w:pPr>
              <w:spacing w:after="0" w:line="240" w:lineRule="auto"/>
              <w:ind w:hanging="2"/>
              <w:rPr>
                <w:rFonts w:ascii="Cambria" w:eastAsia="Cambria" w:hAnsi="Cambria" w:cs="Cambria"/>
                <w:b/>
                <w:i/>
                <w:sz w:val="24"/>
                <w:szCs w:val="24"/>
              </w:rPr>
            </w:pPr>
            <w:r>
              <w:rPr>
                <w:rFonts w:ascii="Cambria" w:eastAsia="Cambria" w:hAnsi="Cambria" w:cs="Cambria"/>
                <w:b/>
                <w:i/>
                <w:sz w:val="24"/>
                <w:szCs w:val="24"/>
              </w:rPr>
              <w:t xml:space="preserve">Student Signature: </w:t>
            </w:r>
          </w:p>
        </w:tc>
        <w:tc>
          <w:tcPr>
            <w:tcW w:w="2700" w:type="dxa"/>
            <w:tcBorders>
              <w:top w:val="nil"/>
              <w:left w:val="nil"/>
              <w:right w:val="nil"/>
            </w:tcBorders>
            <w:shd w:val="clear" w:color="auto" w:fill="auto"/>
            <w:tcMar>
              <w:top w:w="100" w:type="dxa"/>
              <w:left w:w="100" w:type="dxa"/>
              <w:bottom w:w="100" w:type="dxa"/>
              <w:right w:w="100" w:type="dxa"/>
            </w:tcMar>
          </w:tcPr>
          <w:p w14:paraId="4C3389D9" w14:textId="77777777" w:rsidR="00536048" w:rsidRDefault="00000000">
            <w:pPr>
              <w:spacing w:after="0" w:line="240" w:lineRule="auto"/>
              <w:ind w:hanging="2"/>
              <w:rPr>
                <w:rFonts w:ascii="Cambria" w:eastAsia="Cambria" w:hAnsi="Cambria" w:cs="Cambria"/>
                <w:b/>
                <w:i/>
                <w:sz w:val="24"/>
                <w:szCs w:val="24"/>
              </w:rPr>
            </w:pPr>
            <w:r>
              <w:rPr>
                <w:rFonts w:ascii="Cambria" w:eastAsia="Cambria" w:hAnsi="Cambria" w:cs="Cambria"/>
                <w:b/>
                <w:i/>
                <w:sz w:val="24"/>
                <w:szCs w:val="24"/>
              </w:rPr>
              <w:t>Date:</w:t>
            </w:r>
          </w:p>
        </w:tc>
      </w:tr>
    </w:tbl>
    <w:p w14:paraId="4CE99DE6" w14:textId="77777777" w:rsidR="00536048" w:rsidRDefault="00000000">
      <w:pPr>
        <w:spacing w:before="200"/>
        <w:ind w:hanging="2"/>
        <w:rPr>
          <w:rFonts w:ascii="Cambria" w:eastAsia="Cambria" w:hAnsi="Cambria" w:cs="Cambria"/>
          <w:b/>
          <w:sz w:val="24"/>
          <w:szCs w:val="24"/>
        </w:rPr>
      </w:pPr>
      <w:r>
        <w:rPr>
          <w:rFonts w:ascii="Cambria" w:eastAsia="Cambria" w:hAnsi="Cambria" w:cs="Cambria"/>
          <w:b/>
          <w:sz w:val="24"/>
          <w:szCs w:val="24"/>
        </w:rPr>
        <w:t>Parent/Guardian Information and Permission:</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536048" w14:paraId="020096D9" w14:textId="77777777">
        <w:trPr>
          <w:trHeight w:val="440"/>
        </w:trPr>
        <w:tc>
          <w:tcPr>
            <w:tcW w:w="10800" w:type="dxa"/>
            <w:gridSpan w:val="2"/>
            <w:tcBorders>
              <w:top w:val="nil"/>
              <w:left w:val="nil"/>
            </w:tcBorders>
            <w:shd w:val="clear" w:color="auto" w:fill="auto"/>
            <w:tcMar>
              <w:top w:w="100" w:type="dxa"/>
              <w:left w:w="100" w:type="dxa"/>
              <w:bottom w:w="100" w:type="dxa"/>
              <w:right w:w="100" w:type="dxa"/>
            </w:tcMar>
          </w:tcPr>
          <w:p w14:paraId="395B6363" w14:textId="77777777" w:rsidR="00536048"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Name:</w:t>
            </w:r>
          </w:p>
        </w:tc>
      </w:tr>
      <w:tr w:rsidR="00536048" w14:paraId="1C997FE9" w14:textId="77777777">
        <w:trPr>
          <w:trHeight w:val="440"/>
        </w:trPr>
        <w:tc>
          <w:tcPr>
            <w:tcW w:w="10800" w:type="dxa"/>
            <w:gridSpan w:val="2"/>
            <w:tcBorders>
              <w:left w:val="nil"/>
            </w:tcBorders>
            <w:shd w:val="clear" w:color="auto" w:fill="auto"/>
            <w:tcMar>
              <w:top w:w="100" w:type="dxa"/>
              <w:left w:w="100" w:type="dxa"/>
              <w:bottom w:w="100" w:type="dxa"/>
              <w:right w:w="100" w:type="dxa"/>
            </w:tcMar>
          </w:tcPr>
          <w:p w14:paraId="6BA7BA0D" w14:textId="77777777" w:rsidR="00536048"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Address:</w:t>
            </w:r>
          </w:p>
        </w:tc>
      </w:tr>
      <w:tr w:rsidR="00536048" w14:paraId="501B64F8" w14:textId="77777777">
        <w:tc>
          <w:tcPr>
            <w:tcW w:w="5400" w:type="dxa"/>
            <w:tcBorders>
              <w:left w:val="nil"/>
            </w:tcBorders>
            <w:shd w:val="clear" w:color="auto" w:fill="auto"/>
            <w:tcMar>
              <w:top w:w="100" w:type="dxa"/>
              <w:left w:w="100" w:type="dxa"/>
              <w:bottom w:w="100" w:type="dxa"/>
              <w:right w:w="100" w:type="dxa"/>
            </w:tcMar>
          </w:tcPr>
          <w:p w14:paraId="47CCC983" w14:textId="77777777" w:rsidR="00536048"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 xml:space="preserve">Email: </w:t>
            </w:r>
          </w:p>
        </w:tc>
        <w:tc>
          <w:tcPr>
            <w:tcW w:w="5400" w:type="dxa"/>
            <w:shd w:val="clear" w:color="auto" w:fill="auto"/>
            <w:tcMar>
              <w:top w:w="100" w:type="dxa"/>
              <w:left w:w="100" w:type="dxa"/>
              <w:bottom w:w="100" w:type="dxa"/>
              <w:right w:w="100" w:type="dxa"/>
            </w:tcMar>
          </w:tcPr>
          <w:p w14:paraId="165B8574" w14:textId="77777777" w:rsidR="00536048" w:rsidRDefault="00000000">
            <w:pPr>
              <w:spacing w:after="0" w:line="240" w:lineRule="auto"/>
              <w:ind w:hanging="2"/>
              <w:rPr>
                <w:rFonts w:ascii="Cambria" w:eastAsia="Cambria" w:hAnsi="Cambria" w:cs="Cambria"/>
                <w:b/>
                <w:sz w:val="24"/>
                <w:szCs w:val="24"/>
              </w:rPr>
            </w:pPr>
            <w:r>
              <w:rPr>
                <w:rFonts w:ascii="Cambria" w:eastAsia="Cambria" w:hAnsi="Cambria" w:cs="Cambria"/>
                <w:b/>
                <w:sz w:val="24"/>
                <w:szCs w:val="24"/>
              </w:rPr>
              <w:t>Phone:</w:t>
            </w:r>
          </w:p>
        </w:tc>
      </w:tr>
    </w:tbl>
    <w:p w14:paraId="45FD4FEA" w14:textId="77777777" w:rsidR="00536048" w:rsidRDefault="00000000">
      <w:pPr>
        <w:spacing w:line="240" w:lineRule="auto"/>
        <w:ind w:hanging="2"/>
        <w:jc w:val="both"/>
        <w:rPr>
          <w:rFonts w:ascii="Cambria" w:eastAsia="Cambria" w:hAnsi="Cambria" w:cs="Cambria"/>
          <w:sz w:val="24"/>
          <w:szCs w:val="24"/>
        </w:rPr>
      </w:pPr>
      <w:r>
        <w:rPr>
          <w:rFonts w:ascii="Cambria" w:eastAsia="Cambria" w:hAnsi="Cambria" w:cs="Cambria"/>
          <w:i/>
          <w:sz w:val="24"/>
          <w:szCs w:val="24"/>
        </w:rPr>
        <w:t xml:space="preserve">My signature below certifies that I have read the rules for the speech contest and wish for my child to participate in the AAUW California Speech Trek Contest.  In addition, I understand that my child's name may be publicized locally as a contest participant, and that the speech will be recorded for higher-level competition and selection of finalists. </w:t>
      </w:r>
    </w:p>
    <w:p w14:paraId="21EFAB56" w14:textId="77777777" w:rsidR="00536048" w:rsidRDefault="00000000">
      <w:pPr>
        <w:spacing w:line="240" w:lineRule="auto"/>
        <w:ind w:hanging="2"/>
        <w:jc w:val="both"/>
        <w:rPr>
          <w:rFonts w:ascii="Cambria" w:eastAsia="Cambria" w:hAnsi="Cambria" w:cs="Cambria"/>
          <w:sz w:val="24"/>
          <w:szCs w:val="24"/>
        </w:rPr>
      </w:pPr>
      <w:r>
        <w:rPr>
          <w:rFonts w:ascii="Cambria" w:eastAsia="Cambria" w:hAnsi="Cambria" w:cs="Cambria"/>
          <w:i/>
          <w:sz w:val="24"/>
          <w:szCs w:val="24"/>
        </w:rPr>
        <w:t>If my child is selected as the 1</w:t>
      </w:r>
      <w:r>
        <w:rPr>
          <w:rFonts w:ascii="Cambria" w:eastAsia="Cambria" w:hAnsi="Cambria" w:cs="Cambria"/>
          <w:i/>
          <w:sz w:val="24"/>
          <w:szCs w:val="24"/>
          <w:vertAlign w:val="superscript"/>
        </w:rPr>
        <w:t>st</w:t>
      </w:r>
      <w:r>
        <w:rPr>
          <w:rFonts w:ascii="Cambria" w:eastAsia="Cambria" w:hAnsi="Cambria" w:cs="Cambria"/>
          <w:i/>
          <w:sz w:val="24"/>
          <w:szCs w:val="24"/>
        </w:rPr>
        <w:t xml:space="preserve"> place branch winner or one of three state finalists, I understand that the video of my child's competition speech may be posted online (see videos of previous speakers at: aauw-ca.org&gt;Programs/Project&gt;Speech Trek) or used to promote the contest in subsequent years.  I understand I will need to sign an </w:t>
      </w:r>
      <w:r>
        <w:rPr>
          <w:rFonts w:ascii="Garamond" w:eastAsia="Garamond" w:hAnsi="Garamond" w:cs="Garamond"/>
          <w:sz w:val="24"/>
          <w:szCs w:val="24"/>
        </w:rPr>
        <w:t>AFFIDAVIT OF ELIGIBILITY AND LIABILITY RELEASE</w:t>
      </w:r>
      <w:r>
        <w:rPr>
          <w:rFonts w:ascii="Cambria" w:eastAsia="Cambria" w:hAnsi="Cambria" w:cs="Cambria"/>
          <w:i/>
          <w:sz w:val="24"/>
          <w:szCs w:val="24"/>
        </w:rPr>
        <w:t>, prior to my child’s participation in the competition.</w:t>
      </w:r>
    </w:p>
    <w:p w14:paraId="028CC83B" w14:textId="77777777" w:rsidR="00536048" w:rsidRDefault="00000000">
      <w:pPr>
        <w:tabs>
          <w:tab w:val="left" w:pos="7470"/>
          <w:tab w:val="left" w:pos="8460"/>
        </w:tabs>
        <w:ind w:hanging="2"/>
        <w:rPr>
          <w:rFonts w:ascii="Cambria" w:eastAsia="Cambria" w:hAnsi="Cambria" w:cs="Cambria"/>
          <w:sz w:val="24"/>
          <w:szCs w:val="24"/>
        </w:rPr>
      </w:pPr>
      <w:r>
        <w:rPr>
          <w:rFonts w:ascii="Cambria" w:eastAsia="Cambria" w:hAnsi="Cambria" w:cs="Cambria"/>
          <w:b/>
          <w:i/>
          <w:sz w:val="24"/>
          <w:szCs w:val="24"/>
        </w:rPr>
        <w:t>Parent/Guardian Signature: __________________________________________________ Date: ______________</w:t>
      </w:r>
    </w:p>
    <w:p w14:paraId="6DEA2592" w14:textId="77777777" w:rsidR="00536048" w:rsidRDefault="00000000">
      <w:pPr>
        <w:tabs>
          <w:tab w:val="left" w:pos="5220"/>
          <w:tab w:val="left" w:pos="5310"/>
        </w:tabs>
        <w:ind w:hanging="2"/>
        <w:rPr>
          <w:rFonts w:ascii="Cambria" w:eastAsia="Cambria" w:hAnsi="Cambria" w:cs="Cambria"/>
          <w:sz w:val="24"/>
          <w:szCs w:val="24"/>
        </w:rPr>
      </w:pPr>
      <w:r>
        <w:rPr>
          <w:rFonts w:ascii="Cambria" w:eastAsia="Cambria" w:hAnsi="Cambria" w:cs="Cambria"/>
        </w:rPr>
        <w:t xml:space="preserve">Please return this application to your local branch contact: </w:t>
      </w:r>
      <w:r>
        <w:rPr>
          <w:rFonts w:ascii="Cambria" w:eastAsia="Cambria" w:hAnsi="Cambria" w:cs="Cambria"/>
          <w:b/>
          <w:smallCaps/>
          <w:sz w:val="24"/>
          <w:szCs w:val="24"/>
        </w:rPr>
        <w:t>____________________________________________________________________________________</w:t>
      </w:r>
    </w:p>
    <w:p w14:paraId="4AB03D57" w14:textId="77777777" w:rsidR="00536048" w:rsidRDefault="00000000">
      <w:pPr>
        <w:tabs>
          <w:tab w:val="left" w:pos="5220"/>
          <w:tab w:val="left" w:pos="5310"/>
          <w:tab w:val="left" w:pos="9180"/>
          <w:tab w:val="left" w:pos="9270"/>
        </w:tabs>
        <w:ind w:right="-90" w:hanging="2"/>
        <w:rPr>
          <w:rFonts w:ascii="Cambria" w:eastAsia="Cambria" w:hAnsi="Cambria" w:cs="Cambria"/>
          <w:sz w:val="24"/>
          <w:szCs w:val="24"/>
        </w:rPr>
      </w:pPr>
      <w:r>
        <w:rPr>
          <w:rFonts w:ascii="Cambria" w:eastAsia="Cambria" w:hAnsi="Cambria" w:cs="Cambria"/>
          <w:b/>
          <w:smallCaps/>
          <w:sz w:val="24"/>
          <w:szCs w:val="24"/>
        </w:rPr>
        <w:t>E</w:t>
      </w:r>
      <w:r>
        <w:rPr>
          <w:rFonts w:ascii="Cambria" w:eastAsia="Cambria" w:hAnsi="Cambria" w:cs="Cambria"/>
          <w:b/>
        </w:rPr>
        <w:t>mail</w:t>
      </w:r>
      <w:r>
        <w:rPr>
          <w:rFonts w:ascii="Cambria" w:eastAsia="Cambria" w:hAnsi="Cambria" w:cs="Cambria"/>
          <w:b/>
          <w:smallCaps/>
          <w:sz w:val="24"/>
          <w:szCs w:val="24"/>
        </w:rPr>
        <w:t>: _______________________________________ P</w:t>
      </w:r>
      <w:r>
        <w:rPr>
          <w:rFonts w:ascii="Cambria" w:eastAsia="Cambria" w:hAnsi="Cambria" w:cs="Cambria"/>
          <w:b/>
        </w:rPr>
        <w:t>hone</w:t>
      </w:r>
      <w:r>
        <w:rPr>
          <w:rFonts w:ascii="Cambria" w:eastAsia="Cambria" w:hAnsi="Cambria" w:cs="Cambria"/>
          <w:b/>
          <w:smallCaps/>
          <w:sz w:val="24"/>
          <w:szCs w:val="24"/>
        </w:rPr>
        <w:t>: _________________________________</w:t>
      </w:r>
    </w:p>
    <w:p w14:paraId="662E015A" w14:textId="77777777" w:rsidR="00536048" w:rsidRDefault="00536048">
      <w:pPr>
        <w:ind w:hanging="2"/>
        <w:jc w:val="center"/>
        <w:rPr>
          <w:rFonts w:ascii="Garamond" w:eastAsia="Garamond" w:hAnsi="Garamond" w:cs="Garamond"/>
          <w:color w:val="000000"/>
          <w:sz w:val="24"/>
          <w:szCs w:val="24"/>
        </w:rPr>
      </w:pPr>
    </w:p>
    <w:p w14:paraId="0DF6D63B" w14:textId="77777777" w:rsidR="00536048" w:rsidRDefault="00000000">
      <w:pPr>
        <w:pStyle w:val="Heading1"/>
        <w:spacing w:before="0"/>
        <w:ind w:left="2" w:hanging="4"/>
        <w:jc w:val="center"/>
        <w:rPr>
          <w:sz w:val="42"/>
          <w:szCs w:val="42"/>
        </w:rPr>
      </w:pPr>
      <w:bookmarkStart w:id="6" w:name="_Toc144543896"/>
      <w:r>
        <w:rPr>
          <w:sz w:val="42"/>
          <w:szCs w:val="42"/>
        </w:rPr>
        <w:lastRenderedPageBreak/>
        <w:t>AFFIDAVIT OF ELIGIBILITY AND LIABILITY RELEASE</w:t>
      </w:r>
      <w:bookmarkEnd w:id="6"/>
    </w:p>
    <w:p w14:paraId="51854490" w14:textId="77777777" w:rsidR="00536048" w:rsidRDefault="00000000">
      <w:pPr>
        <w:spacing w:line="240" w:lineRule="auto"/>
        <w:ind w:hanging="2"/>
        <w:jc w:val="center"/>
        <w:rPr>
          <w:sz w:val="24"/>
          <w:szCs w:val="24"/>
        </w:rPr>
      </w:pPr>
      <w:r>
        <w:rPr>
          <w:b/>
          <w:sz w:val="24"/>
          <w:szCs w:val="24"/>
        </w:rPr>
        <w:t xml:space="preserve">   AAUW Speech Trek Contest</w:t>
      </w:r>
    </w:p>
    <w:p w14:paraId="00A42BD2" w14:textId="77777777" w:rsidR="00536048" w:rsidRDefault="00000000">
      <w:pPr>
        <w:spacing w:line="240" w:lineRule="auto"/>
        <w:ind w:hanging="2"/>
        <w:rPr>
          <w:rFonts w:ascii="Cambria" w:eastAsia="Cambria" w:hAnsi="Cambria" w:cs="Cambria"/>
          <w:sz w:val="24"/>
          <w:szCs w:val="24"/>
        </w:rPr>
      </w:pPr>
      <w:r>
        <w:rPr>
          <w:rFonts w:ascii="Cambria" w:eastAsia="Cambria" w:hAnsi="Cambria" w:cs="Cambria"/>
          <w:sz w:val="24"/>
          <w:szCs w:val="24"/>
        </w:rPr>
        <w:t xml:space="preserve">The undersigned participant of the American Association of University Women (AAUW) Speech Trek Contest and the participant’s parent or guardian hereby declare that they have read and understand </w:t>
      </w:r>
      <w:proofErr w:type="gramStart"/>
      <w:r>
        <w:rPr>
          <w:rFonts w:ascii="Cambria" w:eastAsia="Cambria" w:hAnsi="Cambria" w:cs="Cambria"/>
          <w:sz w:val="24"/>
          <w:szCs w:val="24"/>
        </w:rPr>
        <w:t>all of</w:t>
      </w:r>
      <w:proofErr w:type="gramEnd"/>
      <w:r>
        <w:rPr>
          <w:rFonts w:ascii="Cambria" w:eastAsia="Cambria" w:hAnsi="Cambria" w:cs="Cambria"/>
          <w:sz w:val="24"/>
          <w:szCs w:val="24"/>
        </w:rPr>
        <w:t xml:space="preserve"> the rules and conditions for the contest and that the undersigned has met all eligibility requirements on the date their contest entry was submitted.</w:t>
      </w:r>
    </w:p>
    <w:p w14:paraId="3531D328" w14:textId="77777777" w:rsidR="00536048" w:rsidRDefault="00000000">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represent that the speech submitted to the contest (the “Entry”) is the participant’s own original creation, and that the participant has perpetrated no fraud or deception in entering the contest or claiming any prize.</w:t>
      </w:r>
    </w:p>
    <w:p w14:paraId="537E8464" w14:textId="77777777" w:rsidR="00536048" w:rsidRDefault="00000000">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represent and warrant that neither she/he nor any parent or guardian is an employee of AAUW, or its related, parent, affiliated and subsidiary companies, advertising and promotion agencies, or the panel of judges, nor is she/he or any parent or guardian connected with them in any way.</w:t>
      </w:r>
    </w:p>
    <w:p w14:paraId="37A9D405" w14:textId="77777777" w:rsidR="00536048" w:rsidRDefault="00000000">
      <w:pPr>
        <w:spacing w:line="240" w:lineRule="auto"/>
        <w:ind w:hanging="2"/>
        <w:rPr>
          <w:rFonts w:ascii="Cambria" w:eastAsia="Cambria" w:hAnsi="Cambria" w:cs="Cambria"/>
          <w:sz w:val="24"/>
          <w:szCs w:val="24"/>
        </w:rPr>
      </w:pPr>
      <w:r>
        <w:rPr>
          <w:rFonts w:ascii="Cambria" w:eastAsia="Cambria" w:hAnsi="Cambria" w:cs="Cambria"/>
          <w:sz w:val="24"/>
          <w:szCs w:val="24"/>
        </w:rPr>
        <w:t xml:space="preserve">The undersigned and the participant’s parent or guardian irrevocably grant to AAUW, its successors and assigns and all other persons deriving rights from them, all rights, </w:t>
      </w:r>
      <w:proofErr w:type="gramStart"/>
      <w:r>
        <w:rPr>
          <w:rFonts w:ascii="Cambria" w:eastAsia="Cambria" w:hAnsi="Cambria" w:cs="Cambria"/>
          <w:sz w:val="24"/>
          <w:szCs w:val="24"/>
        </w:rPr>
        <w:t>title</w:t>
      </w:r>
      <w:proofErr w:type="gramEnd"/>
      <w:r>
        <w:rPr>
          <w:rFonts w:ascii="Cambria" w:eastAsia="Cambria" w:hAnsi="Cambria" w:cs="Cambria"/>
          <w:sz w:val="24"/>
          <w:szCs w:val="24"/>
        </w:rPr>
        <w:t xml:space="preserve"> and interest in the undersigned's Entry in perpetuity, to print, publish, broadcast, use or modify in any manner in any media whatsoever the Entry as submitted for the contest to the fullest extent permitted by applicable law.</w:t>
      </w:r>
    </w:p>
    <w:p w14:paraId="0937A454" w14:textId="77777777" w:rsidR="00536048" w:rsidRDefault="00000000">
      <w:pPr>
        <w:spacing w:line="240" w:lineRule="auto"/>
        <w:ind w:hanging="2"/>
        <w:rPr>
          <w:rFonts w:ascii="Cambria" w:eastAsia="Cambria" w:hAnsi="Cambria" w:cs="Cambria"/>
          <w:sz w:val="24"/>
          <w:szCs w:val="24"/>
        </w:rPr>
      </w:pPr>
      <w:r>
        <w:rPr>
          <w:rFonts w:ascii="Cambria" w:eastAsia="Cambria" w:hAnsi="Cambria" w:cs="Cambria"/>
          <w:sz w:val="24"/>
          <w:szCs w:val="24"/>
        </w:rPr>
        <w:t>In addition, the undersigned and the participant’s parent or guardian grant to AAUW, its successors and assigns and all other persons deriving rights from them, the right to use the participant’s name, likeness and/or voice and biographical information, and city of residence for promotional purposes in any medium without compensation</w:t>
      </w:r>
      <w:r>
        <w:rPr>
          <w:rFonts w:ascii="Cambria" w:eastAsia="Cambria" w:hAnsi="Cambria" w:cs="Cambria"/>
          <w:b/>
          <w:color w:val="FF0000"/>
          <w:sz w:val="24"/>
          <w:szCs w:val="24"/>
        </w:rPr>
        <w:t>,</w:t>
      </w:r>
      <w:r>
        <w:rPr>
          <w:rFonts w:ascii="Cambria" w:eastAsia="Cambria" w:hAnsi="Cambria" w:cs="Cambria"/>
          <w:sz w:val="24"/>
          <w:szCs w:val="24"/>
        </w:rPr>
        <w:t xml:space="preserve"> to the fullest extent permitted by applicable law. </w:t>
      </w:r>
    </w:p>
    <w:p w14:paraId="36A7DC32" w14:textId="77777777" w:rsidR="00536048" w:rsidRDefault="00000000">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hereby waive the opportunity and any right to inspect or approve any such promotion, printing, broadcast use or publication, and further release AAUW, its successors and assigns from all liability in connection with any such promotion, printing, broadcast, use or publication.</w:t>
      </w:r>
    </w:p>
    <w:p w14:paraId="60B72E0C" w14:textId="77777777" w:rsidR="00536048" w:rsidRDefault="00000000">
      <w:pPr>
        <w:spacing w:line="240" w:lineRule="auto"/>
        <w:ind w:hanging="2"/>
        <w:rPr>
          <w:rFonts w:ascii="Cambria" w:eastAsia="Cambria" w:hAnsi="Cambria" w:cs="Cambria"/>
          <w:sz w:val="24"/>
          <w:szCs w:val="24"/>
        </w:rPr>
      </w:pPr>
      <w:r>
        <w:rPr>
          <w:rFonts w:ascii="Cambria" w:eastAsia="Cambria" w:hAnsi="Cambria" w:cs="Cambria"/>
          <w:sz w:val="24"/>
          <w:szCs w:val="24"/>
        </w:rPr>
        <w:t xml:space="preserve">The undersigned and the participant’s parent or guardian hereby release and hold harmless AAUW and its officers, directors, employees, and agents from </w:t>
      </w:r>
      <w:proofErr w:type="gramStart"/>
      <w:r>
        <w:rPr>
          <w:rFonts w:ascii="Cambria" w:eastAsia="Cambria" w:hAnsi="Cambria" w:cs="Cambria"/>
          <w:sz w:val="24"/>
          <w:szCs w:val="24"/>
        </w:rPr>
        <w:t>any and all</w:t>
      </w:r>
      <w:proofErr w:type="gramEnd"/>
      <w:r>
        <w:rPr>
          <w:rFonts w:ascii="Cambria" w:eastAsia="Cambria" w:hAnsi="Cambria" w:cs="Cambria"/>
          <w:sz w:val="24"/>
          <w:szCs w:val="24"/>
        </w:rPr>
        <w:t xml:space="preserve"> losses, claims or damages that may result, directly or indirectly, from participation in the contest or use of the prize award. The undersigned understands that </w:t>
      </w:r>
      <w:proofErr w:type="gramStart"/>
      <w:r>
        <w:rPr>
          <w:rFonts w:ascii="Cambria" w:eastAsia="Cambria" w:hAnsi="Cambria" w:cs="Cambria"/>
          <w:sz w:val="24"/>
          <w:szCs w:val="24"/>
        </w:rPr>
        <w:t>any and all</w:t>
      </w:r>
      <w:proofErr w:type="gramEnd"/>
      <w:r>
        <w:rPr>
          <w:rFonts w:ascii="Cambria" w:eastAsia="Cambria" w:hAnsi="Cambria" w:cs="Cambria"/>
          <w:sz w:val="24"/>
          <w:szCs w:val="24"/>
        </w:rPr>
        <w:t xml:space="preserve"> local, state or federal tax liability for the award will be the responsibility of the undersigned and the participant’s parent or guardian.</w:t>
      </w:r>
    </w:p>
    <w:p w14:paraId="6E6E71ED" w14:textId="77777777" w:rsidR="00536048" w:rsidRDefault="00000000">
      <w:pPr>
        <w:spacing w:line="240" w:lineRule="auto"/>
        <w:ind w:hanging="2"/>
        <w:rPr>
          <w:rFonts w:ascii="Cambria" w:eastAsia="Cambria" w:hAnsi="Cambria" w:cs="Cambria"/>
          <w:sz w:val="24"/>
          <w:szCs w:val="24"/>
        </w:rPr>
      </w:pPr>
      <w:r>
        <w:rPr>
          <w:rFonts w:ascii="Cambria" w:eastAsia="Cambria" w:hAnsi="Cambria" w:cs="Cambria"/>
          <w:sz w:val="24"/>
          <w:szCs w:val="24"/>
        </w:rPr>
        <w:t xml:space="preserve">The undersigned and the participant’s parent or guardian further acknowledge and agree that the contest prize is non-transferable, and that no substitution of prizes will be allowed, except by the AAUW due to the unavailability of prizes at the time of the award. </w:t>
      </w:r>
    </w:p>
    <w:p w14:paraId="1E157CB2" w14:textId="77777777" w:rsidR="00536048" w:rsidRDefault="00536048">
      <w:pPr>
        <w:spacing w:line="240" w:lineRule="auto"/>
        <w:ind w:hanging="2"/>
        <w:rPr>
          <w:rFonts w:ascii="Cambria" w:eastAsia="Cambria" w:hAnsi="Cambria" w:cs="Cambria"/>
          <w:sz w:val="24"/>
          <w:szCs w:val="24"/>
        </w:rPr>
      </w:pPr>
    </w:p>
    <w:p w14:paraId="395D8C36" w14:textId="77777777" w:rsidR="00536048" w:rsidRDefault="00000000">
      <w:pPr>
        <w:spacing w:line="240" w:lineRule="auto"/>
        <w:ind w:hanging="2"/>
        <w:rPr>
          <w:rFonts w:ascii="Cambria" w:eastAsia="Cambria" w:hAnsi="Cambria" w:cs="Cambria"/>
          <w:sz w:val="24"/>
          <w:szCs w:val="24"/>
        </w:rPr>
      </w:pPr>
      <w:r>
        <w:rPr>
          <w:rFonts w:ascii="Cambria" w:eastAsia="Cambria" w:hAnsi="Cambria" w:cs="Cambria"/>
          <w:sz w:val="24"/>
          <w:szCs w:val="24"/>
        </w:rPr>
        <w:t>The undersigned and the participant’s parent or guardian understand that AAUW is proceeding with the award of any prize in the contest in express reliance on this release and the undersigned and the participant’s parent or guardian represent and agree that they are free to grant the rights set forth in this release.</w:t>
      </w:r>
    </w:p>
    <w:p w14:paraId="54D8BB66" w14:textId="77777777" w:rsidR="00536048" w:rsidRDefault="00000000">
      <w:pPr>
        <w:ind w:hanging="2"/>
        <w:rPr>
          <w:rFonts w:ascii="Cambria" w:eastAsia="Cambria" w:hAnsi="Cambria" w:cs="Cambria"/>
          <w:sz w:val="24"/>
          <w:szCs w:val="24"/>
        </w:rPr>
      </w:pPr>
      <w:r>
        <w:rPr>
          <w:rFonts w:ascii="Cambria" w:eastAsia="Cambria" w:hAnsi="Cambria" w:cs="Cambria"/>
          <w:sz w:val="24"/>
          <w:szCs w:val="24"/>
        </w:rPr>
        <w:lastRenderedPageBreak/>
        <w:t>The undersigned contest participant and the participant’s parent or guardian hereby attest that they have read and understand all the foregoing provisions of this affidavit and agree to be bound by the same.</w:t>
      </w:r>
    </w:p>
    <w:p w14:paraId="199A1259" w14:textId="77777777" w:rsidR="00536048" w:rsidRDefault="00536048">
      <w:pPr>
        <w:spacing w:line="240" w:lineRule="auto"/>
        <w:ind w:hanging="2"/>
        <w:rPr>
          <w:rFonts w:ascii="Cambria" w:eastAsia="Cambria" w:hAnsi="Cambria" w:cs="Cambria"/>
          <w:sz w:val="24"/>
          <w:szCs w:val="24"/>
        </w:rPr>
      </w:pPr>
    </w:p>
    <w:p w14:paraId="46BE8F16" w14:textId="77777777" w:rsidR="00536048"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r>
        <w:rPr>
          <w:rFonts w:ascii="Cambria" w:eastAsia="Cambria" w:hAnsi="Cambria" w:cs="Cambria"/>
          <w:sz w:val="24"/>
          <w:szCs w:val="24"/>
          <w:u w:val="single"/>
        </w:rPr>
        <w:tab/>
      </w:r>
    </w:p>
    <w:p w14:paraId="17842605" w14:textId="77777777" w:rsidR="00536048"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Signature of contest participant</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Date</w:t>
      </w:r>
    </w:p>
    <w:p w14:paraId="43B35E4A" w14:textId="77777777" w:rsidR="00536048" w:rsidRDefault="00536048">
      <w:pPr>
        <w:spacing w:line="240" w:lineRule="auto"/>
        <w:ind w:hanging="2"/>
        <w:rPr>
          <w:rFonts w:ascii="Cambria" w:eastAsia="Cambria" w:hAnsi="Cambria" w:cs="Cambria"/>
          <w:sz w:val="24"/>
          <w:szCs w:val="24"/>
        </w:rPr>
      </w:pPr>
    </w:p>
    <w:p w14:paraId="533519DE" w14:textId="77777777" w:rsidR="00536048"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 xml:space="preserve">Type or print name of contest </w:t>
      </w:r>
      <w:proofErr w:type="gramStart"/>
      <w:r>
        <w:rPr>
          <w:rFonts w:ascii="Cambria" w:eastAsia="Cambria" w:hAnsi="Cambria" w:cs="Cambria"/>
          <w:sz w:val="24"/>
          <w:szCs w:val="24"/>
        </w:rPr>
        <w:t>participant</w:t>
      </w:r>
      <w:proofErr w:type="gramEnd"/>
    </w:p>
    <w:p w14:paraId="372E4373" w14:textId="77777777" w:rsidR="00536048"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Participant’s current address</w:t>
      </w:r>
    </w:p>
    <w:p w14:paraId="04DE588A" w14:textId="77777777" w:rsidR="00536048" w:rsidRDefault="00000000">
      <w:pPr>
        <w:spacing w:after="0" w:line="240" w:lineRule="auto"/>
        <w:ind w:hanging="2"/>
        <w:rPr>
          <w:rFonts w:ascii="Cambria" w:eastAsia="Cambria" w:hAnsi="Cambria" w:cs="Cambria"/>
          <w:sz w:val="24"/>
          <w:szCs w:val="24"/>
        </w:rPr>
      </w:pPr>
      <w:r>
        <w:rPr>
          <w:rFonts w:ascii="Cambria" w:eastAsia="Cambria" w:hAnsi="Cambria" w:cs="Cambria"/>
          <w:sz w:val="24"/>
          <w:szCs w:val="24"/>
        </w:rPr>
        <w:t xml:space="preserve">Telephone number </w:t>
      </w:r>
    </w:p>
    <w:p w14:paraId="60F75DBA" w14:textId="77777777" w:rsidR="00536048" w:rsidRDefault="00536048">
      <w:pPr>
        <w:spacing w:line="240" w:lineRule="auto"/>
        <w:ind w:hanging="2"/>
        <w:rPr>
          <w:sz w:val="24"/>
          <w:szCs w:val="24"/>
        </w:rPr>
      </w:pPr>
    </w:p>
    <w:p w14:paraId="0CD3A03C" w14:textId="77777777" w:rsidR="00536048" w:rsidRDefault="00000000">
      <w:pPr>
        <w:spacing w:line="360" w:lineRule="auto"/>
        <w:ind w:hanging="2"/>
        <w:rPr>
          <w:sz w:val="24"/>
          <w:szCs w:val="24"/>
        </w:rPr>
      </w:pPr>
      <w:r>
        <w:rPr>
          <w:sz w:val="24"/>
          <w:szCs w:val="24"/>
        </w:rPr>
        <w:t>_________________________________________________</w:t>
      </w:r>
    </w:p>
    <w:p w14:paraId="2DB6D459" w14:textId="77777777" w:rsidR="00536048" w:rsidRDefault="00000000">
      <w:pPr>
        <w:spacing w:line="360" w:lineRule="auto"/>
        <w:ind w:hanging="2"/>
        <w:rPr>
          <w:sz w:val="24"/>
          <w:szCs w:val="24"/>
        </w:rPr>
      </w:pPr>
      <w:r>
        <w:rPr>
          <w:sz w:val="24"/>
          <w:szCs w:val="24"/>
        </w:rPr>
        <w:t>__________________________________________________</w:t>
      </w:r>
    </w:p>
    <w:p w14:paraId="59FD16CC" w14:textId="77777777" w:rsidR="00536048" w:rsidRDefault="00000000">
      <w:pPr>
        <w:spacing w:line="360" w:lineRule="auto"/>
        <w:ind w:hanging="2"/>
        <w:rPr>
          <w:sz w:val="24"/>
          <w:szCs w:val="24"/>
        </w:rPr>
      </w:pPr>
      <w:r>
        <w:rPr>
          <w:sz w:val="24"/>
          <w:szCs w:val="24"/>
        </w:rPr>
        <w:t>__________________________________________________</w:t>
      </w:r>
    </w:p>
    <w:p w14:paraId="5D60805A" w14:textId="77777777" w:rsidR="00536048" w:rsidRDefault="00000000">
      <w:pPr>
        <w:spacing w:line="360" w:lineRule="auto"/>
        <w:ind w:hanging="2"/>
        <w:rPr>
          <w:sz w:val="24"/>
          <w:szCs w:val="24"/>
        </w:rPr>
      </w:pPr>
      <w:r>
        <w:rPr>
          <w:sz w:val="24"/>
          <w:szCs w:val="24"/>
        </w:rPr>
        <w:t>__________________________________________________</w:t>
      </w:r>
    </w:p>
    <w:p w14:paraId="5A28DA48" w14:textId="77777777" w:rsidR="00536048" w:rsidRDefault="00536048">
      <w:pPr>
        <w:spacing w:after="0" w:line="240" w:lineRule="auto"/>
        <w:ind w:hanging="2"/>
        <w:rPr>
          <w:sz w:val="24"/>
          <w:szCs w:val="24"/>
        </w:rPr>
      </w:pPr>
    </w:p>
    <w:p w14:paraId="6C4AD0F9" w14:textId="77777777" w:rsidR="00536048" w:rsidRDefault="00536048">
      <w:pPr>
        <w:spacing w:after="0" w:line="240" w:lineRule="auto"/>
        <w:ind w:hanging="2"/>
        <w:rPr>
          <w:sz w:val="24"/>
          <w:szCs w:val="24"/>
        </w:rPr>
      </w:pPr>
    </w:p>
    <w:p w14:paraId="0D3FD1FA" w14:textId="77777777" w:rsidR="00536048" w:rsidRDefault="00000000">
      <w:pPr>
        <w:spacing w:after="0" w:line="240" w:lineRule="auto"/>
        <w:ind w:hanging="2"/>
        <w:rPr>
          <w:sz w:val="24"/>
          <w:szCs w:val="24"/>
        </w:rPr>
      </w:pPr>
      <w:r>
        <w:rPr>
          <w:sz w:val="24"/>
          <w:szCs w:val="24"/>
        </w:rPr>
        <w:t>__________________________________________________</w:t>
      </w:r>
    </w:p>
    <w:p w14:paraId="64671E7D" w14:textId="77777777" w:rsidR="00536048" w:rsidRDefault="00000000">
      <w:pPr>
        <w:spacing w:after="0" w:line="240" w:lineRule="auto"/>
        <w:ind w:hanging="2"/>
        <w:rPr>
          <w:sz w:val="24"/>
          <w:szCs w:val="24"/>
        </w:rPr>
      </w:pPr>
      <w:r>
        <w:rPr>
          <w:sz w:val="24"/>
          <w:szCs w:val="24"/>
        </w:rPr>
        <w:t>Signature of parent/guardian (if contest participant is under 18 years of age)</w:t>
      </w:r>
    </w:p>
    <w:p w14:paraId="630983DD" w14:textId="77777777" w:rsidR="00536048" w:rsidRDefault="00536048">
      <w:pPr>
        <w:spacing w:after="0" w:line="240" w:lineRule="auto"/>
        <w:ind w:hanging="2"/>
        <w:rPr>
          <w:sz w:val="24"/>
          <w:szCs w:val="24"/>
        </w:rPr>
      </w:pPr>
    </w:p>
    <w:p w14:paraId="7F14A90C" w14:textId="77777777" w:rsidR="00536048" w:rsidRDefault="00536048">
      <w:pPr>
        <w:pBdr>
          <w:bottom w:val="single" w:sz="8" w:space="2" w:color="000000"/>
        </w:pBdr>
        <w:spacing w:after="0" w:line="240" w:lineRule="auto"/>
        <w:ind w:hanging="2"/>
        <w:rPr>
          <w:sz w:val="24"/>
          <w:szCs w:val="24"/>
        </w:rPr>
      </w:pPr>
    </w:p>
    <w:p w14:paraId="56A6238D" w14:textId="77777777" w:rsidR="00536048" w:rsidRDefault="00000000">
      <w:pPr>
        <w:spacing w:after="0" w:line="240" w:lineRule="auto"/>
        <w:ind w:hanging="2"/>
        <w:rPr>
          <w:sz w:val="24"/>
          <w:szCs w:val="24"/>
        </w:rPr>
      </w:pPr>
      <w:r>
        <w:rPr>
          <w:sz w:val="24"/>
          <w:szCs w:val="24"/>
        </w:rPr>
        <w:t>Print name of parent or guardian</w:t>
      </w:r>
    </w:p>
    <w:p w14:paraId="3EAEAB2B" w14:textId="77777777" w:rsidR="00536048" w:rsidRDefault="00536048">
      <w:pPr>
        <w:spacing w:after="0" w:line="240" w:lineRule="auto"/>
        <w:ind w:hanging="2"/>
        <w:rPr>
          <w:sz w:val="24"/>
          <w:szCs w:val="24"/>
        </w:rPr>
      </w:pPr>
    </w:p>
    <w:p w14:paraId="4DE96D62" w14:textId="77777777" w:rsidR="00536048" w:rsidRDefault="00000000">
      <w:pPr>
        <w:spacing w:after="0" w:line="240" w:lineRule="auto"/>
        <w:ind w:hanging="2"/>
      </w:pPr>
      <w:proofErr w:type="gramStart"/>
      <w:r>
        <w:rPr>
          <w:sz w:val="24"/>
          <w:szCs w:val="24"/>
        </w:rPr>
        <w:t>Dated:_</w:t>
      </w:r>
      <w:proofErr w:type="gramEnd"/>
      <w:r>
        <w:rPr>
          <w:sz w:val="24"/>
          <w:szCs w:val="24"/>
        </w:rPr>
        <w:t>____________________________________________</w:t>
      </w:r>
    </w:p>
    <w:p w14:paraId="0F161D80" w14:textId="77777777" w:rsidR="00536048" w:rsidRDefault="00536048">
      <w:pPr>
        <w:ind w:hanging="2"/>
        <w:rPr>
          <w:rFonts w:ascii="Cambria" w:eastAsia="Cambria" w:hAnsi="Cambria" w:cs="Cambria"/>
          <w:sz w:val="24"/>
          <w:szCs w:val="24"/>
        </w:rPr>
      </w:pPr>
    </w:p>
    <w:p w14:paraId="5E766342" w14:textId="77777777" w:rsidR="00536048" w:rsidRDefault="00536048">
      <w:pPr>
        <w:spacing w:after="0" w:line="240" w:lineRule="auto"/>
        <w:ind w:hanging="2"/>
        <w:rPr>
          <w:rFonts w:ascii="Garamond" w:eastAsia="Garamond" w:hAnsi="Garamond" w:cs="Garamond"/>
          <w:b/>
          <w:sz w:val="24"/>
          <w:szCs w:val="24"/>
        </w:rPr>
      </w:pPr>
    </w:p>
    <w:p w14:paraId="7ECAB7CF" w14:textId="77777777" w:rsidR="00536048" w:rsidRDefault="00536048">
      <w:pPr>
        <w:spacing w:after="0" w:line="240" w:lineRule="auto"/>
        <w:ind w:hanging="2"/>
        <w:rPr>
          <w:rFonts w:ascii="Garamond" w:eastAsia="Garamond" w:hAnsi="Garamond" w:cs="Garamond"/>
          <w:color w:val="000000"/>
          <w:sz w:val="24"/>
          <w:szCs w:val="24"/>
        </w:rPr>
      </w:pPr>
    </w:p>
    <w:p w14:paraId="41FA826D" w14:textId="77777777" w:rsidR="00536048" w:rsidRDefault="00536048">
      <w:pPr>
        <w:spacing w:after="0" w:line="240" w:lineRule="auto"/>
        <w:ind w:hanging="2"/>
      </w:pPr>
    </w:p>
    <w:p w14:paraId="426A5DBF" w14:textId="77777777" w:rsidR="00536048" w:rsidRDefault="00536048">
      <w:pPr>
        <w:spacing w:after="0" w:line="240" w:lineRule="auto"/>
        <w:ind w:hanging="2"/>
      </w:pPr>
    </w:p>
    <w:p w14:paraId="059B538A" w14:textId="77777777" w:rsidR="00536048" w:rsidRDefault="00000000">
      <w:pPr>
        <w:pStyle w:val="Heading1"/>
        <w:spacing w:after="0" w:line="240" w:lineRule="auto"/>
        <w:ind w:left="3" w:hanging="5"/>
        <w:jc w:val="center"/>
        <w:rPr>
          <w:sz w:val="42"/>
          <w:szCs w:val="42"/>
        </w:rPr>
      </w:pPr>
      <w:r>
        <w:br w:type="page"/>
      </w:r>
      <w:bookmarkStart w:id="7" w:name="_Toc144543897"/>
      <w:r>
        <w:rPr>
          <w:sz w:val="42"/>
          <w:szCs w:val="42"/>
        </w:rPr>
        <w:lastRenderedPageBreak/>
        <w:t>2023-2024 - JUDGES BALLOT</w:t>
      </w:r>
      <w:bookmarkEnd w:id="7"/>
      <w:r>
        <w:rPr>
          <w:sz w:val="42"/>
          <w:szCs w:val="42"/>
        </w:rPr>
        <w:tab/>
      </w:r>
    </w:p>
    <w:p w14:paraId="32E07EDE" w14:textId="77777777" w:rsidR="00536048" w:rsidRDefault="00000000">
      <w:pPr>
        <w:spacing w:after="0" w:line="240" w:lineRule="auto"/>
        <w:ind w:hanging="2"/>
        <w:jc w:val="center"/>
        <w:rPr>
          <w:rFonts w:ascii="Garamond" w:eastAsia="Garamond" w:hAnsi="Garamond" w:cs="Garamond"/>
        </w:rPr>
      </w:pPr>
      <w:r>
        <w:rPr>
          <w:b/>
          <w:sz w:val="24"/>
          <w:szCs w:val="24"/>
        </w:rPr>
        <w:t xml:space="preserve">Topic: </w:t>
      </w:r>
      <w:r>
        <w:rPr>
          <w:sz w:val="24"/>
          <w:szCs w:val="24"/>
        </w:rPr>
        <w:t xml:space="preserve"> How can communities, organizations and citizens </w:t>
      </w:r>
      <w:r>
        <w:rPr>
          <w:rFonts w:ascii="Cambria" w:eastAsia="Cambria" w:hAnsi="Cambria" w:cs="Cambria"/>
          <w:sz w:val="24"/>
          <w:szCs w:val="24"/>
        </w:rPr>
        <w:t>of all ages help protect and expand voting rights</w:t>
      </w:r>
      <w:r>
        <w:rPr>
          <w:rFonts w:ascii="Cambria" w:eastAsia="Cambria" w:hAnsi="Cambria" w:cs="Cambria"/>
        </w:rPr>
        <w:t>?</w:t>
      </w:r>
      <w:r>
        <w:rPr>
          <w:rFonts w:ascii="Garamond" w:eastAsia="Garamond" w:hAnsi="Garamond" w:cs="Garamond"/>
        </w:rPr>
        <w:t xml:space="preserve"> </w:t>
      </w:r>
      <w:r>
        <w:rPr>
          <w:noProof/>
        </w:rPr>
        <w:drawing>
          <wp:anchor distT="114300" distB="114300" distL="114300" distR="114300" simplePos="0" relativeHeight="251658240" behindDoc="0" locked="0" layoutInCell="1" hidden="0" allowOverlap="1" wp14:anchorId="246D3C17" wp14:editId="0DA703AB">
            <wp:simplePos x="0" y="0"/>
            <wp:positionH relativeFrom="column">
              <wp:posOffset>-161923</wp:posOffset>
            </wp:positionH>
            <wp:positionV relativeFrom="paragraph">
              <wp:posOffset>400050</wp:posOffset>
            </wp:positionV>
            <wp:extent cx="7177338" cy="5701996"/>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7177338" cy="5701996"/>
                    </a:xfrm>
                    <a:prstGeom prst="rect">
                      <a:avLst/>
                    </a:prstGeom>
                    <a:ln/>
                  </pic:spPr>
                </pic:pic>
              </a:graphicData>
            </a:graphic>
          </wp:anchor>
        </w:drawing>
      </w:r>
    </w:p>
    <w:p w14:paraId="696FEB27" w14:textId="77777777" w:rsidR="00536048" w:rsidRDefault="00536048">
      <w:pPr>
        <w:ind w:hanging="2"/>
      </w:pPr>
    </w:p>
    <w:sectPr w:rsidR="00536048">
      <w:headerReference w:type="default" r:id="rId10"/>
      <w:footerReference w:type="default" r:id="rId11"/>
      <w:headerReference w:type="first" r:id="rId12"/>
      <w:footerReference w:type="firs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0A40" w14:textId="77777777" w:rsidR="007D4B9B" w:rsidRDefault="007D4B9B">
      <w:pPr>
        <w:spacing w:after="0" w:line="240" w:lineRule="auto"/>
      </w:pPr>
      <w:r>
        <w:separator/>
      </w:r>
    </w:p>
  </w:endnote>
  <w:endnote w:type="continuationSeparator" w:id="0">
    <w:p w14:paraId="7B42A968" w14:textId="77777777" w:rsidR="007D4B9B" w:rsidRDefault="007D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793B" w14:textId="6573D943" w:rsidR="00536048" w:rsidRDefault="00000000">
    <w:pPr>
      <w:pBdr>
        <w:top w:val="single" w:sz="4" w:space="1" w:color="D9D9D9"/>
      </w:pBdr>
      <w:tabs>
        <w:tab w:val="right" w:pos="10800"/>
      </w:tabs>
      <w:spacing w:after="0" w:line="240" w:lineRule="auto"/>
      <w:ind w:hanging="2"/>
      <w:rPr>
        <w:rFonts w:ascii="Arial" w:eastAsia="Arial" w:hAnsi="Arial" w:cs="Arial"/>
        <w:sz w:val="20"/>
        <w:szCs w:val="20"/>
      </w:rPr>
    </w:pPr>
    <w:r>
      <w:rPr>
        <w:i/>
        <w:sz w:val="18"/>
        <w:szCs w:val="18"/>
      </w:rPr>
      <w:t xml:space="preserve"> AAUW California Speech Trek 2023-2024 </w:t>
    </w:r>
    <w:r>
      <w:rPr>
        <w:i/>
        <w:sz w:val="18"/>
        <w:szCs w:val="18"/>
      </w:rPr>
      <w:tab/>
    </w:r>
    <w:r>
      <w:fldChar w:fldCharType="begin"/>
    </w:r>
    <w:r>
      <w:instrText>PAGE</w:instrText>
    </w:r>
    <w:r>
      <w:fldChar w:fldCharType="separate"/>
    </w:r>
    <w:r w:rsidR="004B1C39">
      <w:rPr>
        <w:noProof/>
      </w:rPr>
      <w:t>2</w:t>
    </w:r>
    <w:r>
      <w:fldChar w:fldCharType="end"/>
    </w:r>
    <w:r>
      <w:t xml:space="preserve"> | </w:t>
    </w:r>
    <w:r>
      <w:rPr>
        <w:color w:val="80808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D52E" w14:textId="77777777" w:rsidR="00536048" w:rsidRDefault="00536048">
    <w:pP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FE4D" w14:textId="77777777" w:rsidR="007D4B9B" w:rsidRDefault="007D4B9B">
      <w:pPr>
        <w:spacing w:after="0" w:line="240" w:lineRule="auto"/>
      </w:pPr>
      <w:r>
        <w:separator/>
      </w:r>
    </w:p>
  </w:footnote>
  <w:footnote w:type="continuationSeparator" w:id="0">
    <w:p w14:paraId="0077F993" w14:textId="77777777" w:rsidR="007D4B9B" w:rsidRDefault="007D4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80A5" w14:textId="77777777" w:rsidR="00536048" w:rsidRDefault="00000000">
    <w:pPr>
      <w:ind w:hanging="2"/>
      <w:jc w:val="right"/>
    </w:pPr>
    <w:r>
      <w:rPr>
        <w:noProof/>
      </w:rPr>
      <w:drawing>
        <wp:inline distT="0" distB="0" distL="114300" distR="114300" wp14:anchorId="5E21B165" wp14:editId="4D9F4569">
          <wp:extent cx="947738" cy="39561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6114" b="6114"/>
                  <a:stretch>
                    <a:fillRect/>
                  </a:stretch>
                </pic:blipFill>
                <pic:spPr>
                  <a:xfrm>
                    <a:off x="0" y="0"/>
                    <a:ext cx="947738" cy="39561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ADC5" w14:textId="77777777" w:rsidR="00536048" w:rsidRDefault="00536048">
    <w:pP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356"/>
    <w:multiLevelType w:val="multilevel"/>
    <w:tmpl w:val="AE604E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485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48"/>
    <w:rsid w:val="004B1C39"/>
    <w:rsid w:val="00536048"/>
    <w:rsid w:val="007D4B9B"/>
    <w:rsid w:val="00D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F0AB"/>
  <w15:docId w15:val="{E2A2B85D-9654-4966-BC54-9A3E6C7A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B1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C39"/>
  </w:style>
  <w:style w:type="paragraph" w:styleId="Footer">
    <w:name w:val="footer"/>
    <w:basedOn w:val="Normal"/>
    <w:link w:val="FooterChar"/>
    <w:uiPriority w:val="99"/>
    <w:unhideWhenUsed/>
    <w:rsid w:val="004B1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C39"/>
  </w:style>
  <w:style w:type="paragraph" w:styleId="TOC1">
    <w:name w:val="toc 1"/>
    <w:basedOn w:val="Normal"/>
    <w:next w:val="Normal"/>
    <w:autoRedefine/>
    <w:uiPriority w:val="39"/>
    <w:unhideWhenUsed/>
    <w:rsid w:val="004B1C39"/>
    <w:pPr>
      <w:spacing w:after="100"/>
    </w:pPr>
  </w:style>
  <w:style w:type="character" w:styleId="Hyperlink">
    <w:name w:val="Hyperlink"/>
    <w:basedOn w:val="DefaultParagraphFont"/>
    <w:uiPriority w:val="99"/>
    <w:unhideWhenUsed/>
    <w:rsid w:val="004B1C39"/>
    <w:rPr>
      <w:color w:val="0000FF" w:themeColor="hyperlink"/>
      <w:u w:val="single"/>
    </w:rPr>
  </w:style>
  <w:style w:type="paragraph" w:styleId="TOCHeading">
    <w:name w:val="TOC Heading"/>
    <w:basedOn w:val="Heading1"/>
    <w:next w:val="Normal"/>
    <w:uiPriority w:val="39"/>
    <w:unhideWhenUsed/>
    <w:qFormat/>
    <w:rsid w:val="004B1C39"/>
    <w:pPr>
      <w:spacing w:before="240" w:after="0" w:line="259" w:lineRule="auto"/>
      <w:ind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cain@earthlink.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1636</Words>
  <Characters>9330</Characters>
  <Application>Microsoft Office Word</Application>
  <DocSecurity>0</DocSecurity>
  <Lines>77</Lines>
  <Paragraphs>21</Paragraphs>
  <ScaleCrop>false</ScaleCrop>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Sandi Gabe</cp:lastModifiedBy>
  <cp:revision>2</cp:revision>
  <dcterms:created xsi:type="dcterms:W3CDTF">2023-09-02T17:45:00Z</dcterms:created>
  <dcterms:modified xsi:type="dcterms:W3CDTF">2023-09-02T17:45:00Z</dcterms:modified>
</cp:coreProperties>
</file>