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ind w:firstLine="115"/>
        <w:jc w:val="center"/>
        <w:rPr>
          <w:b w:val="0"/>
          <w:color w:val="c23a09"/>
          <w:sz w:val="30"/>
          <w:szCs w:val="30"/>
        </w:rPr>
      </w:pPr>
      <w:bookmarkStart w:colFirst="0" w:colLast="0" w:name="_heading=h.g4jtkspq0xm" w:id="0"/>
      <w:bookmarkEnd w:id="0"/>
      <w:r w:rsidDel="00000000" w:rsidR="00000000" w:rsidRPr="00000000">
        <w:rPr>
          <w:color w:val="c23a09"/>
          <w:sz w:val="30"/>
          <w:szCs w:val="30"/>
          <w:rtl w:val="0"/>
        </w:rPr>
        <w:t xml:space="preserve">Sponsorship opportunities are available</w:t>
      </w:r>
      <w:r w:rsidDel="00000000" w:rsidR="00000000" w:rsidRPr="00000000">
        <w:rPr>
          <w:rtl w:val="0"/>
        </w:rPr>
      </w:r>
    </w:p>
    <w:p w:rsidR="00000000" w:rsidDel="00000000" w:rsidP="00000000" w:rsidRDefault="00000000" w:rsidRPr="00000000" w14:paraId="00000002">
      <w:pPr>
        <w:ind w:left="259" w:right="662"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for 7</w:t>
      </w:r>
      <w:r w:rsidDel="00000000" w:rsidR="00000000" w:rsidRPr="00000000">
        <w:rPr>
          <w:rFonts w:ascii="Times New Roman" w:cs="Times New Roman" w:eastAsia="Times New Roman" w:hAnsi="Times New Roman"/>
          <w:sz w:val="26"/>
          <w:szCs w:val="26"/>
          <w:vertAlign w:val="superscript"/>
          <w:rtl w:val="0"/>
        </w:rPr>
        <w:t xml:space="preserve">th</w:t>
      </w:r>
      <w:r w:rsidDel="00000000" w:rsidR="00000000" w:rsidRPr="00000000">
        <w:rPr>
          <w:rFonts w:ascii="Times New Roman" w:cs="Times New Roman" w:eastAsia="Times New Roman" w:hAnsi="Times New Roman"/>
          <w:sz w:val="26"/>
          <w:szCs w:val="26"/>
          <w:rtl w:val="0"/>
        </w:rPr>
        <w:t xml:space="preserve"> grade girls to attend AAUW California’s Tech Trek, a weeklong residential or virtual camp experience introducing girls to STEM learning. </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04">
      <w:pPr>
        <w:pStyle w:val="Heading1"/>
        <w:spacing w:before="0" w:lineRule="auto"/>
        <w:ind w:left="274"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recommendations should be based on the suggestions below, as well as your evaluation of students during the first semester.</w:t>
      </w:r>
    </w:p>
    <w:p w:rsidR="00000000" w:rsidDel="00000000" w:rsidP="00000000" w:rsidRDefault="00000000" w:rsidRPr="00000000" w14:paraId="00000005">
      <w:pPr>
        <w:pStyle w:val="Heading1"/>
        <w:spacing w:before="0" w:lineRule="auto"/>
        <w:ind w:left="274" w:firstLine="0"/>
        <w:rPr>
          <w:rFonts w:ascii="Times New Roman" w:cs="Times New Roman" w:eastAsia="Times New Roman" w:hAnsi="Times New Roman"/>
          <w:b w:val="0"/>
        </w:rPr>
      </w:pPr>
      <w:sdt>
        <w:sdtPr>
          <w:tag w:val="goog_rdk_0"/>
        </w:sdtPr>
        <w:sdtContent>
          <w:r w:rsidDel="00000000" w:rsidR="00000000" w:rsidRPr="00000000">
            <w:rPr>
              <w:rFonts w:ascii="Gungsuh" w:cs="Gungsuh" w:eastAsia="Gungsuh" w:hAnsi="Gungsuh"/>
              <w:sz w:val="40"/>
              <w:szCs w:val="40"/>
              <w:rtl w:val="0"/>
            </w:rPr>
            <w:t xml:space="preserve">∑</w:t>
          </w:r>
        </w:sdtContent>
      </w:sdt>
      <w:r w:rsidDel="00000000" w:rsidR="00000000" w:rsidRPr="00000000">
        <w:rPr>
          <w:rFonts w:ascii="Times New Roman" w:cs="Times New Roman" w:eastAsia="Times New Roman" w:hAnsi="Times New Roman"/>
          <w:sz w:val="23"/>
          <w:szCs w:val="23"/>
          <w:rtl w:val="0"/>
        </w:rPr>
        <w:t xml:space="preserve"> </w:t>
      </w:r>
      <w:r w:rsidDel="00000000" w:rsidR="00000000" w:rsidRPr="00000000">
        <w:rPr>
          <w:rFonts w:ascii="Times New Roman" w:cs="Times New Roman" w:eastAsia="Times New Roman" w:hAnsi="Times New Roman"/>
          <w:rtl w:val="0"/>
        </w:rPr>
        <w:t xml:space="preserve">A nominated 7</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grade student must:</w:t>
      </w:r>
      <w:r w:rsidDel="00000000" w:rsidR="00000000" w:rsidRPr="00000000">
        <w:rPr>
          <w:rtl w:val="0"/>
        </w:rPr>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88"/>
          <w:tab w:val="left" w:pos="989"/>
        </w:tabs>
        <w:spacing w:after="0" w:before="0" w:line="240" w:lineRule="auto"/>
        <w:ind w:left="988" w:right="0" w:hanging="352"/>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Be excited by math or science and be motivated to learn.</w:t>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1"/>
          <w:tab w:val="left" w:pos="992"/>
        </w:tabs>
        <w:spacing w:after="0" w:before="0" w:line="240" w:lineRule="auto"/>
        <w:ind w:left="991" w:right="0" w:hanging="355"/>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Have active listening skills; have a blossoming awareness of self-potential.</w:t>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88"/>
          <w:tab w:val="left" w:pos="989"/>
        </w:tabs>
        <w:spacing w:after="0" w:before="0" w:line="240" w:lineRule="auto"/>
        <w:ind w:left="988" w:right="0" w:hanging="352"/>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Be likely to profit from this experience.</w:t>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1"/>
          <w:tab w:val="left" w:pos="992"/>
        </w:tabs>
        <w:spacing w:after="0" w:before="0" w:line="240" w:lineRule="auto"/>
        <w:ind w:left="991" w:right="0" w:hanging="355"/>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Have at least a B grade; does not need to be the top student.</w:t>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2"/>
          <w:tab w:val="left" w:pos="993"/>
        </w:tabs>
        <w:spacing w:after="0" w:before="0" w:line="240" w:lineRule="auto"/>
        <w:ind w:left="992" w:right="0" w:hanging="356"/>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sz w:val="23"/>
          <w:szCs w:val="23"/>
          <w:rtl w:val="0"/>
        </w:rPr>
        <w:t xml:space="preserve">Likely</w:t>
      </w: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 have limited access to programs such as these.</w:t>
      </w:r>
    </w:p>
    <w:p w:rsidR="00000000" w:rsidDel="00000000" w:rsidP="00000000" w:rsidRDefault="00000000" w:rsidRPr="00000000" w14:paraId="0000000B">
      <w:pPr>
        <w:pStyle w:val="Heading1"/>
        <w:spacing w:before="0" w:lineRule="auto"/>
        <w:ind w:left="274"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44"/>
          <w:szCs w:val="44"/>
          <w:rtl w:val="0"/>
        </w:rPr>
        <w:t xml:space="preserve">🖰 </w:t>
      </w:r>
      <w:r w:rsidDel="00000000" w:rsidR="00000000" w:rsidRPr="00000000">
        <w:rPr>
          <w:rFonts w:ascii="Times New Roman" w:cs="Times New Roman" w:eastAsia="Times New Roman" w:hAnsi="Times New Roman"/>
          <w:rtl w:val="0"/>
        </w:rPr>
        <w:t xml:space="preserve">Academically, the student should:</w:t>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0"/>
          <w:tab w:val="left" w:pos="991"/>
        </w:tabs>
        <w:spacing w:after="0" w:before="0" w:line="240" w:lineRule="auto"/>
        <w:ind w:left="990" w:right="0" w:hanging="354"/>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Show an interest in learning new things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90"/>
          <w:tab w:val="left" w:pos="991"/>
        </w:tabs>
        <w:spacing w:after="0" w:before="0" w:line="240" w:lineRule="auto"/>
        <w:ind w:left="990" w:right="0" w:firstLine="0"/>
        <w:jc w:val="left"/>
        <w:rPr>
          <w:rFonts w:ascii="Times New Roman" w:cs="Times New Roman" w:eastAsia="Times New Roman" w:hAnsi="Times New Roman"/>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especially science, technology, engineering or math.</w:t>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1"/>
          <w:tab w:val="left" w:pos="992"/>
        </w:tabs>
        <w:spacing w:after="0" w:before="0" w:line="240" w:lineRule="auto"/>
        <w:ind w:left="991" w:right="0" w:hanging="355"/>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Follow directions carefully.</w:t>
      </w:r>
    </w:p>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2"/>
          <w:tab w:val="left" w:pos="993"/>
        </w:tabs>
        <w:spacing w:after="0" w:before="0" w:line="240" w:lineRule="auto"/>
        <w:ind w:left="992" w:right="0" w:hanging="356"/>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Participate in class discussions; be ready to learn.</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3"/>
          <w:tab w:val="left" w:pos="994"/>
        </w:tabs>
        <w:spacing w:after="0" w:before="0" w:line="240" w:lineRule="auto"/>
        <w:ind w:left="993" w:right="0" w:hanging="357"/>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Work well in group situations and be willing to help all levels of students in the class.</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0"/>
          <w:tab w:val="left" w:pos="991"/>
        </w:tabs>
        <w:spacing w:after="0" w:before="0" w:line="240" w:lineRule="auto"/>
        <w:ind w:left="990" w:right="0" w:hanging="354"/>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Show patience and persistence in task completion.</w:t>
      </w:r>
    </w:p>
    <w:p w:rsidR="00000000" w:rsidDel="00000000" w:rsidP="00000000" w:rsidRDefault="00000000" w:rsidRPr="00000000" w14:paraId="00000012">
      <w:pPr>
        <w:pStyle w:val="Heading1"/>
        <w:spacing w:before="0" w:lineRule="auto"/>
        <w:ind w:left="274" w:firstLine="0"/>
        <w:rPr>
          <w:rFonts w:ascii="Times New Roman" w:cs="Times New Roman" w:eastAsia="Times New Roman" w:hAnsi="Times New Roman"/>
        </w:rPr>
      </w:pPr>
      <w:sdt>
        <w:sdtPr>
          <w:tag w:val="goog_rdk_1"/>
        </w:sdtPr>
        <w:sdtContent>
          <w:r w:rsidDel="00000000" w:rsidR="00000000" w:rsidRPr="00000000">
            <w:rPr>
              <w:rFonts w:ascii="Gungsuh" w:cs="Gungsuh" w:eastAsia="Gungsuh" w:hAnsi="Gungsuh"/>
              <w:sz w:val="40"/>
              <w:szCs w:val="40"/>
              <w:rtl w:val="0"/>
            </w:rPr>
            <w:t xml:space="preserve">∞ </w:t>
          </w:r>
        </w:sdtContent>
      </w:sdt>
      <w:r w:rsidDel="00000000" w:rsidR="00000000" w:rsidRPr="00000000">
        <w:rPr>
          <w:rFonts w:ascii="Times New Roman" w:cs="Times New Roman" w:eastAsia="Times New Roman" w:hAnsi="Times New Roman"/>
          <w:rtl w:val="0"/>
        </w:rPr>
        <w:t xml:space="preserve">Personally, the student should:</w:t>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0"/>
          <w:tab w:val="left" w:pos="991"/>
        </w:tabs>
        <w:spacing w:after="0" w:before="0" w:line="240" w:lineRule="auto"/>
        <w:ind w:left="990" w:right="0" w:hanging="354"/>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Show respect for and cooperate with teachers and other students.</w:t>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2"/>
          <w:tab w:val="left" w:pos="993"/>
        </w:tabs>
        <w:spacing w:after="0" w:before="0" w:line="240" w:lineRule="auto"/>
        <w:ind w:left="992" w:right="0" w:hanging="356"/>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Exhibit self-control and have no serious discipline issues.</w:t>
      </w:r>
    </w:p>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2"/>
          <w:tab w:val="left" w:pos="993"/>
        </w:tabs>
        <w:spacing w:after="0" w:before="0" w:line="240" w:lineRule="auto"/>
        <w:ind w:left="992" w:right="0" w:hanging="356"/>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Demonstrate responsibility, accountability and honesty.</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91"/>
          <w:tab w:val="left" w:pos="992"/>
        </w:tabs>
        <w:spacing w:after="0" w:before="0" w:line="240" w:lineRule="auto"/>
        <w:ind w:left="991" w:right="0" w:hanging="355"/>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Have enough self-esteem to be willing to try a challenging task.</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88"/>
          <w:tab w:val="left" w:pos="989"/>
        </w:tabs>
        <w:spacing w:after="0" w:before="0" w:line="240" w:lineRule="auto"/>
        <w:ind w:left="988" w:right="0" w:hanging="352"/>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Make positive choices for herself, in and out of class.</w:t>
      </w:r>
    </w:p>
    <w:p w:rsidR="00000000" w:rsidDel="00000000" w:rsidP="00000000" w:rsidRDefault="00000000" w:rsidRPr="00000000" w14:paraId="000000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988"/>
          <w:tab w:val="left" w:pos="989"/>
        </w:tabs>
        <w:spacing w:after="0" w:before="0" w:line="240" w:lineRule="auto"/>
        <w:ind w:left="988" w:right="0" w:hanging="352"/>
        <w:jc w:val="left"/>
        <w:rPr>
          <w:rFonts w:ascii="Times New Roman" w:cs="Times New Roman" w:eastAsia="Times New Roman" w:hAnsi="Times New Roman"/>
          <w:i w:val="0"/>
          <w:smallCaps w:val="0"/>
          <w:strike w:val="0"/>
          <w:color w:val="000000"/>
          <w:sz w:val="23"/>
          <w:szCs w:val="23"/>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Be willing to try new and challenging tasks.</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pStyle w:val="Heading1"/>
        <w:spacing w:before="0" w:lineRule="auto"/>
        <w:ind w:left="271"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Girls who do not meet these requirements often do not enjoy Tech Trek.</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5" w:right="144" w:firstLine="5"/>
        <w:jc w:val="both"/>
        <w:rPr>
          <w:rFonts w:ascii="Times New Roman" w:cs="Times New Roman" w:eastAsia="Times New Roman" w:hAnsi="Times New Roman"/>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Both residential and virtual camp options will be available in 2022</w:t>
      </w:r>
      <w:r w:rsidDel="00000000" w:rsidR="00000000" w:rsidRPr="00000000">
        <w:rPr>
          <w:rFonts w:ascii="Times New Roman" w:cs="Times New Roman" w:eastAsia="Times New Roman" w:hAnsi="Times New Roman"/>
          <w:b w:val="1"/>
          <w:sz w:val="23"/>
          <w:szCs w:val="23"/>
          <w:rtl w:val="0"/>
        </w:rPr>
        <w:t xml:space="preserve">. </w:t>
      </w: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Residential camps will depend on the state of the pandemic in April. Each AAUW Californ</w:t>
      </w:r>
      <w:r w:rsidDel="00000000" w:rsidR="00000000" w:rsidRPr="00000000">
        <w:rPr>
          <w:rFonts w:ascii="Times New Roman" w:cs="Times New Roman" w:eastAsia="Times New Roman" w:hAnsi="Times New Roman"/>
          <w:sz w:val="23"/>
          <w:szCs w:val="23"/>
          <w:rtl w:val="0"/>
        </w:rPr>
        <w:t xml:space="preserve">ia </w:t>
      </w: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branch can provide sponsorships for only a few girls.  Nominated students will be requested to complete an application and write an essay. The local AAUW </w:t>
      </w:r>
      <w:r w:rsidDel="00000000" w:rsidR="00000000" w:rsidRPr="00000000">
        <w:rPr>
          <w:rFonts w:ascii="Times New Roman" w:cs="Times New Roman" w:eastAsia="Times New Roman" w:hAnsi="Times New Roman"/>
          <w:sz w:val="23"/>
          <w:szCs w:val="23"/>
          <w:rtl w:val="0"/>
        </w:rPr>
        <w:t xml:space="preserve">California branch </w:t>
      </w: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may select several candidates for interviews and campers will be chosen from that group. Your cooperation in the nomination process is appreciated and you will be notified of the final selection.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6" w:right="0" w:firstLine="0"/>
        <w:jc w:val="left"/>
        <w:rPr>
          <w:rFonts w:ascii="Times New Roman" w:cs="Times New Roman" w:eastAsia="Times New Roman" w:hAnsi="Times New Roman"/>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3"/>
          <w:szCs w:val="23"/>
          <w:u w:val="none"/>
          <w:shd w:fill="auto" w:val="clear"/>
          <w:vertAlign w:val="baseline"/>
          <w:rtl w:val="0"/>
        </w:rPr>
        <w:t xml:space="preserve">Please contact your local Tech Trek branch coordinator, shown below, for additional information.</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spacing w:before="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Completed the nomination spreadsheet by _______________________________ and return to:</w:t>
      </w:r>
      <w:r w:rsidDel="00000000" w:rsidR="00000000" w:rsidRPr="00000000">
        <w:rPr>
          <w:rtl w:val="0"/>
        </w:rPr>
      </w:r>
    </w:p>
    <w:p w:rsidR="00000000" w:rsidDel="00000000" w:rsidP="00000000" w:rsidRDefault="00000000" w:rsidRPr="00000000" w14:paraId="00000020">
      <w:pPr>
        <w:spacing w:before="0"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Branch Coordinator:  </w:t>
      </w:r>
      <w:r w:rsidDel="00000000" w:rsidR="00000000" w:rsidRPr="00000000">
        <w:rPr>
          <w:rFonts w:ascii="Times New Roman" w:cs="Times New Roman" w:eastAsia="Times New Roman" w:hAnsi="Times New Roman"/>
          <w:b w:val="1"/>
          <w:u w:val="single"/>
          <w:rtl w:val="0"/>
        </w:rPr>
        <w:tab/>
        <w:tab/>
        <w:tab/>
        <w:tab/>
        <w:tab/>
        <w:tab/>
        <w:tab/>
        <w:t xml:space="preserve">, AAUW </w:t>
      </w:r>
      <w:r w:rsidDel="00000000" w:rsidR="00000000" w:rsidRPr="00000000">
        <w:rPr>
          <w:rFonts w:ascii="Times New Roman" w:cs="Times New Roman" w:eastAsia="Times New Roman" w:hAnsi="Times New Roman"/>
          <w:b w:val="1"/>
          <w:color w:val="c23a09"/>
          <w:u w:val="single"/>
          <w:rtl w:val="0"/>
        </w:rPr>
        <w:t xml:space="preserve"> XX </w:t>
      </w:r>
      <w:r w:rsidDel="00000000" w:rsidR="00000000" w:rsidRPr="00000000">
        <w:rPr>
          <w:rFonts w:ascii="Times New Roman" w:cs="Times New Roman" w:eastAsia="Times New Roman" w:hAnsi="Times New Roman"/>
          <w:b w:val="1"/>
          <w:u w:val="single"/>
          <w:rtl w:val="0"/>
        </w:rPr>
        <w:t xml:space="preserve"> Branch          </w:t>
      </w:r>
    </w:p>
    <w:p w:rsidR="00000000" w:rsidDel="00000000" w:rsidP="00000000" w:rsidRDefault="00000000" w:rsidRPr="00000000" w14:paraId="00000021">
      <w:pPr>
        <w:spacing w:before="0"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Phone: </w:t>
      </w:r>
      <w:r w:rsidDel="00000000" w:rsidR="00000000" w:rsidRPr="00000000">
        <w:rPr>
          <w:rFonts w:ascii="Times New Roman" w:cs="Times New Roman" w:eastAsia="Times New Roman" w:hAnsi="Times New Roman"/>
          <w:b w:val="1"/>
          <w:u w:val="single"/>
          <w:rtl w:val="0"/>
        </w:rPr>
        <w:tab/>
        <w:tab/>
        <w:tab/>
        <w:tab/>
        <w:tab/>
      </w:r>
      <w:r w:rsidDel="00000000" w:rsidR="00000000" w:rsidRPr="00000000">
        <w:rPr>
          <w:rFonts w:ascii="Times New Roman" w:cs="Times New Roman" w:eastAsia="Times New Roman" w:hAnsi="Times New Roman"/>
          <w:b w:val="1"/>
          <w:rtl w:val="0"/>
        </w:rPr>
        <w:t xml:space="preserve">   Email:  </w:t>
      </w:r>
      <w:r w:rsidDel="00000000" w:rsidR="00000000" w:rsidRPr="00000000">
        <w:rPr>
          <w:rFonts w:ascii="Times New Roman" w:cs="Times New Roman" w:eastAsia="Times New Roman" w:hAnsi="Times New Roman"/>
          <w:b w:val="1"/>
          <w:u w:val="single"/>
          <w:rtl w:val="0"/>
        </w:rPr>
        <w:tab/>
        <w:tab/>
        <w:tab/>
        <w:tab/>
        <w:tab/>
        <w:tab/>
      </w:r>
    </w:p>
    <w:p w:rsidR="00000000" w:rsidDel="00000000" w:rsidP="00000000" w:rsidRDefault="00000000" w:rsidRPr="00000000" w14:paraId="00000022">
      <w:pPr>
        <w:spacing w:before="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Maximum number of nominations per teacher: </w:t>
      </w:r>
      <w:r w:rsidDel="00000000" w:rsidR="00000000" w:rsidRPr="00000000">
        <w:rPr>
          <w:rFonts w:ascii="Times New Roman" w:cs="Times New Roman" w:eastAsia="Times New Roman" w:hAnsi="Times New Roman"/>
          <w:u w:val="single"/>
          <w:rtl w:val="0"/>
        </w:rPr>
        <w:tab/>
        <w:tab/>
      </w:r>
      <w:r w:rsidDel="00000000" w:rsidR="00000000" w:rsidRPr="00000000">
        <w:rPr>
          <w:rFonts w:ascii="Times New Roman" w:cs="Times New Roman" w:eastAsia="Times New Roman" w:hAnsi="Times New Roman"/>
          <w:rtl w:val="0"/>
        </w:rPr>
        <w:t xml:space="preserve">; maximum number of nominations per school </w:t>
      </w:r>
      <w:r w:rsidDel="00000000" w:rsidR="00000000" w:rsidRPr="00000000">
        <w:rPr>
          <w:rFonts w:ascii="Times New Roman" w:cs="Times New Roman" w:eastAsia="Times New Roman" w:hAnsi="Times New Roman"/>
          <w:u w:val="single"/>
          <w:rtl w:val="0"/>
        </w:rPr>
        <w:tab/>
        <w:tab/>
      </w:r>
      <w:r w:rsidDel="00000000" w:rsidR="00000000" w:rsidRPr="00000000">
        <w:rPr>
          <w:rtl w:val="0"/>
        </w:rPr>
      </w:r>
    </w:p>
    <w:p w:rsidR="00000000" w:rsidDel="00000000" w:rsidP="00000000" w:rsidRDefault="00000000" w:rsidRPr="00000000" w14:paraId="00000023">
      <w:pPr>
        <w:spacing w:before="20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Note: This opportunity includes all students who identify as female.</w:t>
      </w:r>
      <w:r w:rsidDel="00000000" w:rsidR="00000000" w:rsidRPr="00000000">
        <w:rPr>
          <w:rtl w:val="0"/>
        </w:rPr>
      </w:r>
    </w:p>
    <w:sectPr>
      <w:headerReference r:id="rId7" w:type="default"/>
      <w:footerReference r:id="rId8" w:type="default"/>
      <w:pgSz w:h="15840" w:w="12240" w:orient="portrait"/>
      <w:pgMar w:bottom="280" w:top="980" w:left="600" w:right="6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widowControl w:val="1"/>
      <w:tabs>
        <w:tab w:val="right" w:pos="9360"/>
      </w:tabs>
      <w:ind w:right="360" w:hanging="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Rev. January 2022</w:t>
      <w:tab/>
    </w:r>
  </w:p>
  <w:p w:rsidR="00000000" w:rsidDel="00000000" w:rsidP="00000000" w:rsidRDefault="00000000" w:rsidRPr="00000000" w14:paraId="00000025">
    <w:pPr>
      <w:ind w:left="359" w:firstLine="0"/>
      <w:rPr>
        <w:sz w:val="15"/>
        <w:szCs w:val="15"/>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tabs>
        <w:tab w:val="left" w:pos="972"/>
        <w:tab w:val="left" w:pos="3450"/>
      </w:tabs>
      <w:ind w:left="183" w:firstLine="0"/>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Nominate your bright and </w:t>
    </w:r>
    <w:r w:rsidDel="00000000" w:rsidR="00000000" w:rsidRPr="00000000">
      <w:drawing>
        <wp:anchor allowOverlap="1" behindDoc="0" distB="114300" distT="114300" distL="114300" distR="114300" hidden="0" layoutInCell="1" locked="0" relativeHeight="0" simplePos="0">
          <wp:simplePos x="0" y="0"/>
          <wp:positionH relativeFrom="column">
            <wp:posOffset>5391150</wp:posOffset>
          </wp:positionH>
          <wp:positionV relativeFrom="paragraph">
            <wp:posOffset>-342899</wp:posOffset>
          </wp:positionV>
          <wp:extent cx="1860232" cy="865224"/>
          <wp:effectExtent b="0" l="0" r="0" t="0"/>
          <wp:wrapNone/>
          <wp:docPr id="9" name="image1.jpg"/>
          <a:graphic>
            <a:graphicData uri="http://schemas.openxmlformats.org/drawingml/2006/picture">
              <pic:pic>
                <pic:nvPicPr>
                  <pic:cNvPr id="0" name="image1.jpg"/>
                  <pic:cNvPicPr preferRelativeResize="0"/>
                </pic:nvPicPr>
                <pic:blipFill>
                  <a:blip r:embed="rId1"/>
                  <a:srcRect b="28107" l="0" r="0" t="25551"/>
                  <a:stretch>
                    <a:fillRect/>
                  </a:stretch>
                </pic:blipFill>
                <pic:spPr>
                  <a:xfrm>
                    <a:off x="0" y="0"/>
                    <a:ext cx="1860232" cy="865224"/>
                  </a:xfrm>
                  <a:prstGeom prst="rect"/>
                  <a:ln/>
                </pic:spPr>
              </pic:pic>
            </a:graphicData>
          </a:graphic>
        </wp:anchor>
      </w:drawing>
    </w:r>
  </w:p>
  <w:p w:rsidR="00000000" w:rsidDel="00000000" w:rsidP="00000000" w:rsidRDefault="00000000" w:rsidRPr="00000000" w14:paraId="00000027">
    <w:pPr>
      <w:tabs>
        <w:tab w:val="left" w:pos="972"/>
        <w:tab w:val="left" w:pos="3450"/>
      </w:tabs>
      <w:ind w:left="183"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40"/>
        <w:szCs w:val="40"/>
        <w:rtl w:val="0"/>
      </w:rPr>
      <w:t xml:space="preserve">promising girls for STEM camp!</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988" w:hanging="352"/>
      </w:pPr>
      <w:rPr>
        <w:rFonts w:ascii="Arial" w:cs="Arial" w:eastAsia="Arial" w:hAnsi="Arial"/>
        <w:b w:val="0"/>
        <w:i w:val="0"/>
        <w:sz w:val="23"/>
        <w:szCs w:val="23"/>
      </w:rPr>
    </w:lvl>
    <w:lvl w:ilvl="1">
      <w:start w:val="1"/>
      <w:numFmt w:val="bullet"/>
      <w:lvlText w:val="•"/>
      <w:lvlJc w:val="left"/>
      <w:pPr>
        <w:ind w:left="1978" w:hanging="351.9999999999998"/>
      </w:pPr>
      <w:rPr/>
    </w:lvl>
    <w:lvl w:ilvl="2">
      <w:start w:val="1"/>
      <w:numFmt w:val="bullet"/>
      <w:lvlText w:val="•"/>
      <w:lvlJc w:val="left"/>
      <w:pPr>
        <w:ind w:left="2976" w:hanging="351.99999999999955"/>
      </w:pPr>
      <w:rPr/>
    </w:lvl>
    <w:lvl w:ilvl="3">
      <w:start w:val="1"/>
      <w:numFmt w:val="bullet"/>
      <w:lvlText w:val="•"/>
      <w:lvlJc w:val="left"/>
      <w:pPr>
        <w:ind w:left="3974" w:hanging="352"/>
      </w:pPr>
      <w:rPr/>
    </w:lvl>
    <w:lvl w:ilvl="4">
      <w:start w:val="1"/>
      <w:numFmt w:val="bullet"/>
      <w:lvlText w:val="•"/>
      <w:lvlJc w:val="left"/>
      <w:pPr>
        <w:ind w:left="4972" w:hanging="352"/>
      </w:pPr>
      <w:rPr/>
    </w:lvl>
    <w:lvl w:ilvl="5">
      <w:start w:val="1"/>
      <w:numFmt w:val="bullet"/>
      <w:lvlText w:val="•"/>
      <w:lvlJc w:val="left"/>
      <w:pPr>
        <w:ind w:left="5970" w:hanging="352"/>
      </w:pPr>
      <w:rPr/>
    </w:lvl>
    <w:lvl w:ilvl="6">
      <w:start w:val="1"/>
      <w:numFmt w:val="bullet"/>
      <w:lvlText w:val="•"/>
      <w:lvlJc w:val="left"/>
      <w:pPr>
        <w:ind w:left="6968" w:hanging="352.0000000000009"/>
      </w:pPr>
      <w:rPr/>
    </w:lvl>
    <w:lvl w:ilvl="7">
      <w:start w:val="1"/>
      <w:numFmt w:val="bullet"/>
      <w:lvlText w:val="•"/>
      <w:lvlJc w:val="left"/>
      <w:pPr>
        <w:ind w:left="7966" w:hanging="352"/>
      </w:pPr>
      <w:rPr/>
    </w:lvl>
    <w:lvl w:ilvl="8">
      <w:start w:val="1"/>
      <w:numFmt w:val="bullet"/>
      <w:lvlText w:val="•"/>
      <w:lvlJc w:val="left"/>
      <w:pPr>
        <w:ind w:left="8964" w:hanging="352"/>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69"/>
    </w:pPr>
    <w:rPr>
      <w:b w:val="1"/>
      <w:sz w:val="27"/>
      <w:szCs w:val="27"/>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337" w:lineRule="auto"/>
      <w:ind w:left="115"/>
    </w:pPr>
    <w:rPr>
      <w:rFonts w:ascii="Times New Roman" w:cs="Times New Roman" w:eastAsia="Times New Roman" w:hAnsi="Times New Roman"/>
      <w:b w:val="1"/>
      <w:sz w:val="46"/>
      <w:szCs w:val="46"/>
    </w:rPr>
  </w:style>
  <w:style w:type="paragraph" w:styleId="Normal" w:default="1">
    <w:name w:val="Normal"/>
    <w:qFormat w:val="1"/>
    <w:rPr>
      <w:rFonts w:ascii="Arial" w:cs="Arial" w:eastAsia="Arial" w:hAnsi="Arial"/>
    </w:rPr>
  </w:style>
  <w:style w:type="paragraph" w:styleId="Heading1">
    <w:name w:val="heading 1"/>
    <w:basedOn w:val="Normal"/>
    <w:uiPriority w:val="9"/>
    <w:qFormat w:val="1"/>
    <w:pPr>
      <w:ind w:left="269"/>
      <w:outlineLvl w:val="0"/>
    </w:pPr>
    <w:rPr>
      <w:b w:val="1"/>
      <w:bCs w:val="1"/>
      <w:sz w:val="27"/>
      <w:szCs w:val="27"/>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pPr>
      <w:spacing w:before="29"/>
    </w:pPr>
    <w:rPr>
      <w:sz w:val="23"/>
      <w:szCs w:val="23"/>
    </w:rPr>
  </w:style>
  <w:style w:type="paragraph" w:styleId="Title">
    <w:name w:val="Title"/>
    <w:basedOn w:val="Normal"/>
    <w:uiPriority w:val="10"/>
    <w:qFormat w:val="1"/>
    <w:pPr>
      <w:spacing w:line="337" w:lineRule="exact"/>
      <w:ind w:left="115"/>
    </w:pPr>
    <w:rPr>
      <w:rFonts w:ascii="Times New Roman" w:cs="Times New Roman" w:eastAsia="Times New Roman" w:hAnsi="Times New Roman"/>
      <w:b w:val="1"/>
      <w:bCs w:val="1"/>
      <w:sz w:val="46"/>
      <w:szCs w:val="46"/>
    </w:rPr>
  </w:style>
  <w:style w:type="paragraph" w:styleId="ListParagraph">
    <w:name w:val="List Paragraph"/>
    <w:basedOn w:val="Normal"/>
    <w:uiPriority w:val="1"/>
    <w:qFormat w:val="1"/>
    <w:pPr>
      <w:spacing w:before="29"/>
      <w:ind w:left="991" w:hanging="356"/>
    </w:pPr>
  </w:style>
  <w:style w:type="paragraph" w:styleId="TableParagraph" w:customStyle="1">
    <w:name w:val="Table Paragraph"/>
    <w:basedOn w:val="Normal"/>
    <w:uiPriority w:val="1"/>
    <w:qFormat w:val="1"/>
  </w:style>
  <w:style w:type="paragraph" w:styleId="Header">
    <w:name w:val="header"/>
    <w:basedOn w:val="Normal"/>
    <w:link w:val="HeaderChar"/>
    <w:uiPriority w:val="99"/>
    <w:unhideWhenUsed w:val="1"/>
    <w:rsid w:val="00552B5F"/>
    <w:pPr>
      <w:tabs>
        <w:tab w:val="center" w:pos="4680"/>
        <w:tab w:val="right" w:pos="9360"/>
      </w:tabs>
    </w:pPr>
  </w:style>
  <w:style w:type="character" w:styleId="HeaderChar" w:customStyle="1">
    <w:name w:val="Header Char"/>
    <w:basedOn w:val="DefaultParagraphFont"/>
    <w:link w:val="Header"/>
    <w:uiPriority w:val="99"/>
    <w:rsid w:val="00552B5F"/>
    <w:rPr>
      <w:rFonts w:ascii="Arial" w:cs="Arial" w:eastAsia="Arial" w:hAnsi="Arial"/>
    </w:rPr>
  </w:style>
  <w:style w:type="paragraph" w:styleId="Footer">
    <w:name w:val="footer"/>
    <w:basedOn w:val="Normal"/>
    <w:link w:val="FooterChar"/>
    <w:uiPriority w:val="99"/>
    <w:unhideWhenUsed w:val="1"/>
    <w:rsid w:val="00552B5F"/>
    <w:pPr>
      <w:tabs>
        <w:tab w:val="center" w:pos="4680"/>
        <w:tab w:val="right" w:pos="9360"/>
      </w:tabs>
    </w:pPr>
  </w:style>
  <w:style w:type="character" w:styleId="FooterChar" w:customStyle="1">
    <w:name w:val="Footer Char"/>
    <w:basedOn w:val="DefaultParagraphFont"/>
    <w:link w:val="Footer"/>
    <w:uiPriority w:val="99"/>
    <w:rsid w:val="00552B5F"/>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K6ulswWe3vAKbqqYN+A5ca1ZxQ==">AMUW2mVdMAbP7GRdRkSqQvCctUcbrheD8HLG0dKctsSGdYNhkdeAeKnY8DsSHhyFNX/tYOHGyQ6v7ZKfUieouQXJFQZ0+SYdxfQ8DVh28SzVh5huAExw1CB0tW2SMGaX3R2qillIX7bxbDa/7ke4z9QQhYgbJWJVH//LTcETaaU1MCpjqpPWBZ7I++ds0El3YyTWqksLdjxAGXFZlRb2Jd8ngPDcJzJdRC0j0c6YI9Vrkex0eOUEJ9Nwton8uAqQzX/APWUicgzK/73sBTH3/EoRAwGEd0tNmtfWgryEIuxyivb1IlTNBkCSB68QFM5Zebg/eKonC3BYdqasgCF+l9G9jop1++F7gXOeh4/5s7+vdeGOpSd3vZmYv6kw0UoI4+xMIAwfipqQVfr3SAOB2/oE5O0IRKjzhSl7s5csUsSJI3nAJNp7xC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2022-01-26T00:35:00Z</dcterms:created>
  <dc:creator>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LastSaved">
    <vt:filetime>2021-12-20T00:00:00Z</vt:filetime>
  </property>
</Properties>
</file>