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E28C9" w14:textId="77777777" w:rsidR="00EA1EA7" w:rsidRDefault="00EA1EA7">
      <w:pPr>
        <w:spacing w:before="9" w:after="0" w:line="260" w:lineRule="auto"/>
        <w:rPr>
          <w:sz w:val="26"/>
          <w:szCs w:val="26"/>
        </w:rPr>
      </w:pPr>
    </w:p>
    <w:p w14:paraId="537F83DB" w14:textId="77777777" w:rsidR="00EA1EA7" w:rsidRDefault="00BB5DE4">
      <w:pPr>
        <w:spacing w:after="0" w:line="240" w:lineRule="auto"/>
        <w:ind w:left="2804" w:right="-20"/>
        <w:rPr>
          <w:rFonts w:ascii="Times New Roman" w:eastAsia="Times New Roman" w:hAnsi="Times New Roman" w:cs="Times New Roman"/>
          <w:sz w:val="20"/>
          <w:szCs w:val="20"/>
        </w:rPr>
      </w:pPr>
      <w:r>
        <w:rPr>
          <w:noProof/>
        </w:rPr>
        <w:drawing>
          <wp:inline distT="0" distB="0" distL="0" distR="0" wp14:anchorId="771C1AE2" wp14:editId="0C40503C">
            <wp:extent cx="2524125" cy="1104900"/>
            <wp:effectExtent l="0" t="0" r="0" b="0"/>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524125" cy="1104900"/>
                    </a:xfrm>
                    <a:prstGeom prst="rect">
                      <a:avLst/>
                    </a:prstGeom>
                    <a:ln/>
                  </pic:spPr>
                </pic:pic>
              </a:graphicData>
            </a:graphic>
          </wp:inline>
        </w:drawing>
      </w:r>
    </w:p>
    <w:p w14:paraId="5DF2446B" w14:textId="77777777" w:rsidR="00EA1EA7" w:rsidRDefault="00EA1EA7">
      <w:pPr>
        <w:spacing w:before="7" w:after="0" w:line="190" w:lineRule="auto"/>
        <w:rPr>
          <w:sz w:val="19"/>
          <w:szCs w:val="19"/>
        </w:rPr>
      </w:pPr>
    </w:p>
    <w:p w14:paraId="3237B13C" w14:textId="4EA4E120" w:rsidR="00EA1EA7" w:rsidRDefault="00BB5DE4">
      <w:pPr>
        <w:tabs>
          <w:tab w:val="left" w:pos="2580"/>
          <w:tab w:val="left" w:pos="9260"/>
        </w:tabs>
        <w:spacing w:before="15" w:after="0" w:line="240" w:lineRule="auto"/>
        <w:ind w:left="120" w:right="265"/>
      </w:pPr>
      <w:r>
        <w:t>The AAUW 202</w:t>
      </w:r>
      <w:r>
        <w:t>2</w:t>
      </w:r>
      <w:r>
        <w:t xml:space="preserve"> Tech Trek Virtual Camp Program Annual Branch Participation Memorandum of Understanding is entered into this date, between AAUW California, a California nonprofit corporation and affiliate of AAUW National, with its principal office in Sacramento, CA (AAUW</w:t>
      </w:r>
      <w:r>
        <w:t xml:space="preserve"> CA) and </w:t>
      </w:r>
      <w:proofErr w:type="gramStart"/>
      <w:r>
        <w:t xml:space="preserve">the </w:t>
      </w:r>
      <w:r>
        <w:rPr>
          <w:u w:val="single"/>
        </w:rPr>
        <w:t xml:space="preserve"> </w:t>
      </w:r>
      <w:r>
        <w:rPr>
          <w:u w:val="single"/>
        </w:rPr>
        <w:tab/>
      </w:r>
      <w:proofErr w:type="gramEnd"/>
      <w:r>
        <w:rPr>
          <w:u w:val="single"/>
        </w:rPr>
        <w:tab/>
      </w:r>
      <w:r>
        <w:t xml:space="preserve"> Branch of AAUW, an affiliate of AAUW National. This Memorandum of Understanding is in effect from </w:t>
      </w:r>
      <w:r>
        <w:t>January</w:t>
      </w:r>
      <w:r>
        <w:t xml:space="preserve"> 1</w:t>
      </w:r>
      <w:r>
        <w:t xml:space="preserve"> </w:t>
      </w:r>
      <w:r>
        <w:t>through December 3</w:t>
      </w:r>
      <w:r>
        <w:t>1, 2022.</w:t>
      </w:r>
    </w:p>
    <w:p w14:paraId="1D972803" w14:textId="77777777" w:rsidR="00EA1EA7" w:rsidRDefault="00EA1EA7">
      <w:pPr>
        <w:spacing w:after="0" w:line="200" w:lineRule="auto"/>
        <w:rPr>
          <w:sz w:val="20"/>
          <w:szCs w:val="20"/>
        </w:rPr>
      </w:pPr>
    </w:p>
    <w:p w14:paraId="4AE6AD11" w14:textId="5B8E7C1E" w:rsidR="00EA1EA7" w:rsidRDefault="00BB5DE4">
      <w:pPr>
        <w:spacing w:after="0" w:line="240" w:lineRule="auto"/>
        <w:ind w:left="120" w:right="352"/>
      </w:pPr>
      <w:r>
        <w:t>It is understood by all parties that the Branch must have a signed Memorandum of Understanding in plac</w:t>
      </w:r>
      <w:r>
        <w:t xml:space="preserve">e </w:t>
      </w:r>
      <w:proofErr w:type="gramStart"/>
      <w:r>
        <w:t>in order to</w:t>
      </w:r>
      <w:proofErr w:type="gramEnd"/>
      <w:r>
        <w:t xml:space="preserve"> participate in the Tech Trek program for the 12-month period (January 1 – December 31), which the Memorandum of Understanding covers. The Branch will not be allowed to reserve camper space at the 202</w:t>
      </w:r>
      <w:r>
        <w:t>2</w:t>
      </w:r>
      <w:r w:rsidR="00EE79D3">
        <w:t xml:space="preserve"> </w:t>
      </w:r>
      <w:r>
        <w:t>Tech Trek Camps, nor select campers or con</w:t>
      </w:r>
      <w:r>
        <w:t xml:space="preserve">duct Tech Trek-related </w:t>
      </w:r>
      <w:proofErr w:type="gramStart"/>
      <w:r>
        <w:t>events, if</w:t>
      </w:r>
      <w:proofErr w:type="gramEnd"/>
      <w:r>
        <w:t xml:space="preserve"> this signed Memorandum of Understanding is not completed and available online.</w:t>
      </w:r>
    </w:p>
    <w:p w14:paraId="0E8A44F0" w14:textId="77777777" w:rsidR="00EA1EA7" w:rsidRDefault="00EA1EA7">
      <w:pPr>
        <w:spacing w:after="0" w:line="240" w:lineRule="auto"/>
        <w:ind w:left="120" w:right="352"/>
      </w:pPr>
    </w:p>
    <w:p w14:paraId="698363E8" w14:textId="77777777" w:rsidR="00EA1EA7" w:rsidRDefault="00BB5DE4">
      <w:pPr>
        <w:spacing w:after="0" w:line="240" w:lineRule="auto"/>
        <w:ind w:left="120" w:right="352"/>
      </w:pPr>
      <w:r>
        <w:t>Any Branch choosing to opt out of participating in the 202</w:t>
      </w:r>
      <w:r>
        <w:t>2</w:t>
      </w:r>
      <w:r>
        <w:t xml:space="preserve"> Tech Trek Camp program may do so by not submitting this Memorandum of Understandin</w:t>
      </w:r>
      <w:r>
        <w:t>g to state leadership.  The branch will still be eligible for participating in future post-202</w:t>
      </w:r>
      <w:r>
        <w:t>2</w:t>
      </w:r>
      <w:r>
        <w:t xml:space="preserve"> Tech Trek programs as capacity is available once residential </w:t>
      </w:r>
      <w:proofErr w:type="gramStart"/>
      <w:r>
        <w:t>camps</w:t>
      </w:r>
      <w:proofErr w:type="gramEnd"/>
      <w:r>
        <w:t xml:space="preserve"> resume.  </w:t>
      </w:r>
    </w:p>
    <w:p w14:paraId="709CA860" w14:textId="77777777" w:rsidR="00EA1EA7" w:rsidRDefault="00EA1EA7">
      <w:pPr>
        <w:spacing w:after="0" w:line="200" w:lineRule="auto"/>
        <w:rPr>
          <w:sz w:val="20"/>
          <w:szCs w:val="20"/>
        </w:rPr>
      </w:pPr>
    </w:p>
    <w:p w14:paraId="44F456B2" w14:textId="77777777" w:rsidR="00EA1EA7" w:rsidRDefault="00BB5DE4">
      <w:pPr>
        <w:spacing w:after="0" w:line="240" w:lineRule="auto"/>
        <w:ind w:left="120" w:right="279"/>
      </w:pPr>
      <w:r>
        <w:t>In signing this Memorandum of Understanding, both parties agree to the following c</w:t>
      </w:r>
      <w:r>
        <w:t>onditions under which the Branch will participate in the program, to include: the selection of program participants, the distribution of program marketing and application materials, and all other aspects of the program in which the branch is involved:</w:t>
      </w:r>
    </w:p>
    <w:p w14:paraId="6CAED330" w14:textId="77777777" w:rsidR="00EA1EA7" w:rsidRDefault="00EA1EA7">
      <w:pPr>
        <w:spacing w:after="0" w:line="200" w:lineRule="auto"/>
        <w:rPr>
          <w:sz w:val="20"/>
          <w:szCs w:val="20"/>
        </w:rPr>
      </w:pPr>
    </w:p>
    <w:p w14:paraId="09E8C131" w14:textId="77777777" w:rsidR="00EA1EA7" w:rsidRDefault="00BB5DE4">
      <w:pPr>
        <w:spacing w:after="0" w:line="264" w:lineRule="auto"/>
        <w:ind w:left="120" w:right="-20"/>
      </w:pPr>
      <w:r>
        <w:rPr>
          <w:u w:val="single"/>
        </w:rPr>
        <w:t>BRA</w:t>
      </w:r>
      <w:r>
        <w:rPr>
          <w:u w:val="single"/>
        </w:rPr>
        <w:t>NCH RESPONSIBILITIES</w:t>
      </w:r>
    </w:p>
    <w:p w14:paraId="414825E1" w14:textId="77777777" w:rsidR="00EA1EA7" w:rsidRDefault="00EA1EA7">
      <w:pPr>
        <w:spacing w:before="17" w:after="0" w:line="240" w:lineRule="auto"/>
        <w:rPr>
          <w:sz w:val="24"/>
          <w:szCs w:val="24"/>
        </w:rPr>
      </w:pPr>
    </w:p>
    <w:p w14:paraId="07E2019B" w14:textId="77777777" w:rsidR="00EA1EA7" w:rsidRDefault="00BB5DE4">
      <w:pPr>
        <w:spacing w:before="15" w:after="0" w:line="240" w:lineRule="auto"/>
        <w:ind w:left="840" w:right="249" w:hanging="360"/>
      </w:pPr>
      <w:r>
        <w:t xml:space="preserve">1)   </w:t>
      </w:r>
      <w:r>
        <w:rPr>
          <w:rFonts w:ascii="Arial" w:eastAsia="Arial" w:hAnsi="Arial" w:cs="Arial"/>
          <w:color w:val="000000"/>
          <w:sz w:val="20"/>
          <w:szCs w:val="20"/>
        </w:rPr>
        <w:t>The Branch requests reservations</w:t>
      </w:r>
      <w:r>
        <w:rPr>
          <w:rFonts w:ascii="Arial" w:eastAsia="Arial" w:hAnsi="Arial" w:cs="Arial"/>
          <w:sz w:val="20"/>
          <w:szCs w:val="20"/>
        </w:rPr>
        <w:t xml:space="preserve"> </w:t>
      </w:r>
      <w:proofErr w:type="gramStart"/>
      <w:r>
        <w:rPr>
          <w:rFonts w:ascii="Arial" w:eastAsia="Arial" w:hAnsi="Arial" w:cs="Arial"/>
          <w:sz w:val="20"/>
          <w:szCs w:val="20"/>
        </w:rPr>
        <w:t xml:space="preserve">for </w:t>
      </w:r>
      <w:r>
        <w:rPr>
          <w:rFonts w:ascii="Arial" w:eastAsia="Arial" w:hAnsi="Arial" w:cs="Arial"/>
          <w:color w:val="000000"/>
          <w:sz w:val="20"/>
          <w:szCs w:val="20"/>
        </w:rPr>
        <w:t xml:space="preserve"> </w:t>
      </w:r>
      <w:r>
        <w:rPr>
          <w:rFonts w:ascii="Arial" w:eastAsia="Arial" w:hAnsi="Arial" w:cs="Arial"/>
          <w:color w:val="000000"/>
          <w:sz w:val="20"/>
          <w:szCs w:val="20"/>
          <w:u w:val="single"/>
        </w:rPr>
        <w:tab/>
      </w:r>
      <w:proofErr w:type="gramEnd"/>
      <w:r>
        <w:rPr>
          <w:rFonts w:ascii="Arial" w:eastAsia="Arial" w:hAnsi="Arial" w:cs="Arial"/>
          <w:color w:val="000000"/>
          <w:sz w:val="20"/>
          <w:szCs w:val="20"/>
          <w:u w:val="single"/>
        </w:rPr>
        <w:tab/>
      </w:r>
      <w:r>
        <w:rPr>
          <w:rFonts w:ascii="Arial" w:eastAsia="Arial" w:hAnsi="Arial" w:cs="Arial"/>
          <w:i/>
          <w:color w:val="000000"/>
          <w:sz w:val="20"/>
          <w:szCs w:val="20"/>
        </w:rPr>
        <w:t xml:space="preserve"> </w:t>
      </w:r>
      <w:r>
        <w:rPr>
          <w:rFonts w:ascii="Arial" w:eastAsia="Arial" w:hAnsi="Arial" w:cs="Arial"/>
          <w:color w:val="000000"/>
          <w:sz w:val="20"/>
          <w:szCs w:val="20"/>
        </w:rPr>
        <w:t>campers at the 202</w:t>
      </w:r>
      <w:r>
        <w:rPr>
          <w:rFonts w:ascii="Arial" w:eastAsia="Arial" w:hAnsi="Arial" w:cs="Arial"/>
          <w:sz w:val="20"/>
          <w:szCs w:val="20"/>
        </w:rPr>
        <w:t>2</w:t>
      </w:r>
      <w:r>
        <w:rPr>
          <w:rFonts w:ascii="Arial" w:eastAsia="Arial" w:hAnsi="Arial" w:cs="Arial"/>
          <w:color w:val="000000"/>
          <w:sz w:val="20"/>
          <w:szCs w:val="20"/>
        </w:rPr>
        <w:t xml:space="preserve"> Camps.</w:t>
      </w:r>
      <w:r>
        <w:t xml:space="preserve"> </w:t>
      </w:r>
    </w:p>
    <w:p w14:paraId="04645B1F" w14:textId="77777777" w:rsidR="00EA1EA7" w:rsidRDefault="00BB5DE4">
      <w:pPr>
        <w:spacing w:after="0" w:line="240" w:lineRule="auto"/>
        <w:ind w:left="840" w:right="92" w:hanging="360"/>
      </w:pPr>
      <w:r>
        <w:t>2)   The Branch agrees that the identification, interview, and selection processes it uses to identify, interview, select, and fund eligible girls to participate in the Tech Trek camp will be conducted in accordance with current AAUW guidelines, forms, and</w:t>
      </w:r>
      <w:r>
        <w:t xml:space="preserve"> procedures as adopted by AAUW CA.</w:t>
      </w:r>
    </w:p>
    <w:p w14:paraId="19087680" w14:textId="77777777" w:rsidR="00EA1EA7" w:rsidRDefault="00BB5DE4">
      <w:pPr>
        <w:spacing w:after="0" w:line="240" w:lineRule="auto"/>
        <w:ind w:left="840" w:right="438" w:hanging="360"/>
      </w:pPr>
      <w:r>
        <w:t>3)   The Branch understands that all necessary funding for the number of girls it has selected to attend camp must be sent to the specific camp treasurer no later than March 15</w:t>
      </w:r>
      <w:r>
        <w:rPr>
          <w:vertAlign w:val="superscript"/>
        </w:rPr>
        <w:t>th</w:t>
      </w:r>
      <w:r>
        <w:t>, 202</w:t>
      </w:r>
      <w:r>
        <w:t>2</w:t>
      </w:r>
      <w:r>
        <w:t>.</w:t>
      </w:r>
    </w:p>
    <w:p w14:paraId="74B6D5DA" w14:textId="043C8004" w:rsidR="00EA1EA7" w:rsidRDefault="00BB5DE4">
      <w:pPr>
        <w:spacing w:after="0" w:line="240" w:lineRule="auto"/>
        <w:ind w:left="840" w:right="168" w:hanging="360"/>
      </w:pPr>
      <w:r>
        <w:t>4)   The Branch will select partici</w:t>
      </w:r>
      <w:r>
        <w:t xml:space="preserve">pants no later than </w:t>
      </w:r>
      <w:r>
        <w:t xml:space="preserve">April. 1, 2022 </w:t>
      </w:r>
      <w:r>
        <w:t xml:space="preserve">using the processes defined. </w:t>
      </w:r>
    </w:p>
    <w:p w14:paraId="253705BB" w14:textId="77777777" w:rsidR="00EA1EA7" w:rsidRDefault="00BB5DE4">
      <w:pPr>
        <w:spacing w:after="0" w:line="240" w:lineRule="auto"/>
        <w:ind w:left="840" w:right="161" w:hanging="360"/>
      </w:pPr>
      <w:r>
        <w:t xml:space="preserve">5)   In the event the branch is unable to fill all of the slots it has reserved at a </w:t>
      </w:r>
      <w:proofErr w:type="gramStart"/>
      <w:r>
        <w:t>camp,</w:t>
      </w:r>
      <w:proofErr w:type="gramEnd"/>
      <w:r>
        <w:t xml:space="preserve"> the branch will notify the Camp Director as soon as such determination is made by the Branch. This </w:t>
      </w:r>
      <w:r>
        <w:t>will enable backfilling the spots at the camp with participants selected by other branches.</w:t>
      </w:r>
    </w:p>
    <w:p w14:paraId="4AFE0E13" w14:textId="5FE0229E" w:rsidR="002D11B8" w:rsidRDefault="00BB5DE4">
      <w:pPr>
        <w:spacing w:before="15" w:after="0" w:line="240" w:lineRule="auto"/>
        <w:ind w:left="840" w:right="190" w:hanging="360"/>
      </w:pPr>
      <w:r>
        <w:t>6</w:t>
      </w:r>
      <w:r>
        <w:t xml:space="preserve">)   The </w:t>
      </w:r>
      <w:r w:rsidR="00EE79D3">
        <w:rPr>
          <w:u w:val="single"/>
        </w:rPr>
        <w:tab/>
      </w:r>
      <w:r w:rsidR="00EE79D3">
        <w:rPr>
          <w:u w:val="single"/>
        </w:rPr>
        <w:tab/>
      </w:r>
      <w:r w:rsidR="00EE79D3">
        <w:rPr>
          <w:u w:val="single"/>
        </w:rPr>
        <w:tab/>
      </w:r>
      <w:r w:rsidR="00EE79D3">
        <w:rPr>
          <w:u w:val="single"/>
        </w:rPr>
        <w:tab/>
      </w:r>
      <w:r w:rsidR="00EE79D3">
        <w:rPr>
          <w:u w:val="single"/>
        </w:rPr>
        <w:tab/>
      </w:r>
      <w:r w:rsidR="00EE79D3">
        <w:rPr>
          <w:u w:val="single"/>
        </w:rPr>
        <w:tab/>
      </w:r>
      <w:r w:rsidR="00EE79D3">
        <w:t xml:space="preserve"> </w:t>
      </w:r>
      <w:r>
        <w:t xml:space="preserve">Branch understands that funds already received by AAUW CA SPF (Special Projects Fund) from the Branch for participants </w:t>
      </w:r>
      <w:proofErr w:type="gramStart"/>
      <w:r>
        <w:t>in excess of</w:t>
      </w:r>
      <w:proofErr w:type="gramEnd"/>
      <w:r>
        <w:t xml:space="preserve"> the number of cam</w:t>
      </w:r>
      <w:r>
        <w:t>pers the branch will be sending to the program will be credited to the branch and held by AAUW CA SPF for future participants selected by the branch for future camp participation.</w:t>
      </w:r>
    </w:p>
    <w:p w14:paraId="349CE522" w14:textId="77777777" w:rsidR="002D11B8" w:rsidRDefault="002D11B8">
      <w:r>
        <w:br w:type="page"/>
      </w:r>
    </w:p>
    <w:p w14:paraId="5D4FF7BE" w14:textId="77777777" w:rsidR="00EA1EA7" w:rsidRDefault="00EA1EA7">
      <w:pPr>
        <w:spacing w:before="15" w:after="0" w:line="240" w:lineRule="auto"/>
        <w:ind w:left="840" w:right="190" w:hanging="360"/>
      </w:pPr>
    </w:p>
    <w:p w14:paraId="0F6ED628" w14:textId="70B125FA" w:rsidR="00EA1EA7" w:rsidRDefault="00BB5DE4">
      <w:pPr>
        <w:spacing w:after="0" w:line="240" w:lineRule="auto"/>
        <w:ind w:left="840" w:right="123" w:hanging="360"/>
      </w:pPr>
      <w:r>
        <w:t>7)   The Branch will immediately contact the State Project Coordinator and Camp Director if any questions or issues arise regarding the participant selection process. This will ensure that issues can be resolved before they can become problems and that the</w:t>
      </w:r>
      <w:r>
        <w:t xml:space="preserve">y are handled in a uniform </w:t>
      </w:r>
      <w:r>
        <w:t>manner throughout the program.</w:t>
      </w:r>
    </w:p>
    <w:p w14:paraId="2A1A7B8C" w14:textId="430CC280" w:rsidR="00EA1EA7" w:rsidRDefault="00BB5DE4">
      <w:pPr>
        <w:spacing w:after="0" w:line="240" w:lineRule="auto"/>
        <w:ind w:left="840" w:right="103" w:hanging="360"/>
      </w:pPr>
      <w:r>
        <w:t xml:space="preserve">8)   The Branch understands that it is responsible for adhering to all fiduciary guidelines established by AAUW CA Special Projects Fund (SPF) when using the AAUW CA SPF 501(c)3 tax </w:t>
      </w:r>
      <w:r>
        <w:t>ID</w:t>
      </w:r>
      <w:r>
        <w:t xml:space="preserve"> number for th</w:t>
      </w:r>
      <w:r>
        <w:t xml:space="preserve">e solicitation of all </w:t>
      </w:r>
      <w:proofErr w:type="gramStart"/>
      <w:r>
        <w:t>tax deductible</w:t>
      </w:r>
      <w:proofErr w:type="gramEnd"/>
      <w:r>
        <w:t xml:space="preserve"> donations to support the Tech Trek Program. The AAUW CA SPF tax </w:t>
      </w:r>
      <w:r>
        <w:t xml:space="preserve">ID </w:t>
      </w:r>
      <w:r>
        <w:t>number is proprietary to AAUW CA SPF and may not be used by a branch for any fundraising for projects that have not been approved by AAUW CA SPF.</w:t>
      </w:r>
    </w:p>
    <w:p w14:paraId="55027A7B" w14:textId="77777777" w:rsidR="00EA1EA7" w:rsidRDefault="00BB5DE4">
      <w:pPr>
        <w:spacing w:after="0" w:line="240" w:lineRule="auto"/>
        <w:ind w:left="840" w:right="103" w:hanging="360"/>
      </w:pPr>
      <w:r>
        <w:t xml:space="preserve">9)   </w:t>
      </w:r>
      <w:r>
        <w:t>It is understood by the Branch that due to C</w:t>
      </w:r>
      <w:r>
        <w:t>OVID</w:t>
      </w:r>
      <w:r>
        <w:t xml:space="preserve">-19, all interviews or any other Tech Trek activities </w:t>
      </w:r>
      <w:r>
        <w:t>should take into consideration local advisories for in person vs virtual format.</w:t>
      </w:r>
    </w:p>
    <w:p w14:paraId="5B21AB9B" w14:textId="77777777" w:rsidR="00EA1EA7" w:rsidRDefault="00EA1EA7">
      <w:pPr>
        <w:spacing w:before="13" w:after="0" w:line="240" w:lineRule="auto"/>
        <w:rPr>
          <w:sz w:val="24"/>
          <w:szCs w:val="24"/>
        </w:rPr>
      </w:pPr>
    </w:p>
    <w:p w14:paraId="35C13ADE" w14:textId="77777777" w:rsidR="00EA1EA7" w:rsidRDefault="00BB5DE4">
      <w:pPr>
        <w:spacing w:before="15" w:after="0" w:line="240" w:lineRule="auto"/>
        <w:ind w:left="120" w:right="-20"/>
      </w:pPr>
      <w:r>
        <w:rPr>
          <w:u w:val="single"/>
        </w:rPr>
        <w:t>TERM AND TERMINATION</w:t>
      </w:r>
    </w:p>
    <w:p w14:paraId="50FC1D28" w14:textId="77777777" w:rsidR="00EA1EA7" w:rsidRDefault="00EA1EA7">
      <w:pPr>
        <w:spacing w:after="0" w:line="200" w:lineRule="auto"/>
        <w:rPr>
          <w:sz w:val="20"/>
          <w:szCs w:val="20"/>
        </w:rPr>
      </w:pPr>
    </w:p>
    <w:p w14:paraId="72F75E72" w14:textId="77777777" w:rsidR="00EA1EA7" w:rsidRDefault="00BB5DE4">
      <w:pPr>
        <w:spacing w:after="0" w:line="240" w:lineRule="auto"/>
        <w:ind w:left="840" w:right="180" w:hanging="360"/>
        <w:jc w:val="both"/>
      </w:pPr>
      <w:r>
        <w:t>1)   The Branch Annual Tech Trek Participation Mem</w:t>
      </w:r>
      <w:r>
        <w:t>orandum of Understanding will expire annually on December 31</w:t>
      </w:r>
      <w:r>
        <w:rPr>
          <w:vertAlign w:val="superscript"/>
        </w:rPr>
        <w:t xml:space="preserve">st </w:t>
      </w:r>
      <w:r>
        <w:t>moving forward.</w:t>
      </w:r>
      <w:r>
        <w:rPr>
          <w:sz w:val="18"/>
          <w:szCs w:val="18"/>
          <w:vertAlign w:val="superscript"/>
        </w:rPr>
        <w:t xml:space="preserve"> </w:t>
      </w:r>
      <w:r>
        <w:t>The 202</w:t>
      </w:r>
      <w:r>
        <w:t>2</w:t>
      </w:r>
      <w:r>
        <w:t xml:space="preserve"> Memorandum of Understanding must be reviewed and approved by the Branch Board and e-signed by the Branch President and Branch Tech Trek Coordinator by February 28</w:t>
      </w:r>
      <w:r>
        <w:rPr>
          <w:vertAlign w:val="superscript"/>
        </w:rPr>
        <w:t>th</w:t>
      </w:r>
      <w:r>
        <w:t>, 20</w:t>
      </w:r>
      <w:r>
        <w:t>2</w:t>
      </w:r>
      <w:r>
        <w:t>2</w:t>
      </w:r>
      <w:r>
        <w:t>.</w:t>
      </w:r>
    </w:p>
    <w:p w14:paraId="16EF303B" w14:textId="77777777" w:rsidR="00EA1EA7" w:rsidRDefault="00BB5DE4">
      <w:pPr>
        <w:spacing w:after="0" w:line="240" w:lineRule="auto"/>
        <w:ind w:left="480" w:right="-20"/>
      </w:pPr>
      <w:r>
        <w:t>2)   The Memorandum of Understanding will be electronically signed and collected online each year.</w:t>
      </w:r>
    </w:p>
    <w:p w14:paraId="711A01CD" w14:textId="77777777" w:rsidR="00EA1EA7" w:rsidRDefault="00BB5DE4">
      <w:pPr>
        <w:spacing w:after="0" w:line="240" w:lineRule="auto"/>
        <w:ind w:left="840" w:right="103" w:hanging="360"/>
        <w:jc w:val="both"/>
      </w:pPr>
      <w:r>
        <w:t>3)   This Memorandum of Understanding may be terminated by AAUW CA or the Branch at any time for good cause.  Examples include, but are not limited to:</w:t>
      </w:r>
    </w:p>
    <w:p w14:paraId="0DC4026C" w14:textId="77777777" w:rsidR="00EA1EA7" w:rsidRDefault="00BB5DE4">
      <w:pPr>
        <w:spacing w:after="0" w:line="240" w:lineRule="auto"/>
        <w:ind w:left="1200" w:right="-20"/>
      </w:pPr>
      <w:r>
        <w:t>a.    Not adhering to the non-discrimination policy</w:t>
      </w:r>
    </w:p>
    <w:p w14:paraId="339DA0E8" w14:textId="77777777" w:rsidR="00EA1EA7" w:rsidRDefault="00BB5DE4">
      <w:pPr>
        <w:spacing w:after="0" w:line="240" w:lineRule="auto"/>
        <w:ind w:left="1200" w:right="-20"/>
      </w:pPr>
      <w:r>
        <w:t>b.   Not using updated, current materials</w:t>
      </w:r>
    </w:p>
    <w:p w14:paraId="4132BC8C" w14:textId="77777777" w:rsidR="00EA1EA7" w:rsidRDefault="00BB5DE4">
      <w:pPr>
        <w:tabs>
          <w:tab w:val="left" w:pos="1560"/>
        </w:tabs>
        <w:spacing w:after="0" w:line="240" w:lineRule="auto"/>
        <w:ind w:left="1200" w:right="-20"/>
      </w:pPr>
      <w:r>
        <w:t>c.</w:t>
      </w:r>
      <w:r>
        <w:tab/>
      </w:r>
      <w:r>
        <w:t>Modifying forms without the approval of the State Project Coordinator</w:t>
      </w:r>
    </w:p>
    <w:p w14:paraId="52781FA6" w14:textId="77777777" w:rsidR="00EA1EA7" w:rsidRDefault="00BB5DE4">
      <w:pPr>
        <w:spacing w:after="0" w:line="240" w:lineRule="auto"/>
        <w:ind w:left="1560" w:right="578" w:hanging="360"/>
      </w:pPr>
      <w:r>
        <w:t>d.   Not following policies and guidelines from AAUW and AAUW CA, including, but not limited to, the proper selection of campers</w:t>
      </w:r>
    </w:p>
    <w:p w14:paraId="65630682" w14:textId="77777777" w:rsidR="00EA1EA7" w:rsidRDefault="00BB5DE4">
      <w:pPr>
        <w:spacing w:after="0" w:line="240" w:lineRule="auto"/>
        <w:ind w:left="1200" w:right="-20"/>
      </w:pPr>
      <w:r>
        <w:t>e.   Inability to raise necessary funds</w:t>
      </w:r>
    </w:p>
    <w:p w14:paraId="22FD95F3" w14:textId="77777777" w:rsidR="00EA1EA7" w:rsidRDefault="00BB5DE4">
      <w:pPr>
        <w:tabs>
          <w:tab w:val="left" w:pos="1560"/>
        </w:tabs>
        <w:spacing w:after="0" w:line="240" w:lineRule="auto"/>
        <w:ind w:left="1200" w:right="-20"/>
      </w:pPr>
      <w:r>
        <w:t>f.</w:t>
      </w:r>
      <w:r>
        <w:tab/>
        <w:t>Inability to a</w:t>
      </w:r>
      <w:r>
        <w:t>dequately administer the program locally</w:t>
      </w:r>
    </w:p>
    <w:p w14:paraId="756E5441" w14:textId="77777777" w:rsidR="00EA1EA7" w:rsidRDefault="00BB5DE4">
      <w:pPr>
        <w:tabs>
          <w:tab w:val="left" w:pos="1560"/>
        </w:tabs>
        <w:spacing w:after="0" w:line="240" w:lineRule="auto"/>
        <w:ind w:left="1560" w:right="-20" w:hanging="360"/>
      </w:pPr>
      <w:r>
        <w:t xml:space="preserve">g. </w:t>
      </w:r>
      <w:r>
        <w:tab/>
        <w:t>Conducting Tech Trek-branded events without the approval of the State Project Coordinator</w:t>
      </w:r>
    </w:p>
    <w:p w14:paraId="24A33EAC" w14:textId="77777777" w:rsidR="00EA1EA7" w:rsidRDefault="00EA1EA7">
      <w:pPr>
        <w:spacing w:before="9" w:after="0" w:line="260" w:lineRule="auto"/>
        <w:rPr>
          <w:sz w:val="26"/>
          <w:szCs w:val="26"/>
        </w:rPr>
      </w:pPr>
    </w:p>
    <w:p w14:paraId="25A8061B" w14:textId="77777777" w:rsidR="00EA1EA7" w:rsidRDefault="00BB5DE4">
      <w:pPr>
        <w:spacing w:after="0" w:line="240" w:lineRule="auto"/>
        <w:ind w:left="840" w:right="223" w:hanging="360"/>
        <w:jc w:val="both"/>
      </w:pPr>
      <w:r>
        <w:t>4)   If AAUW CA believes that good cause exists for termination, it shall give notice to the Branch in writing.</w:t>
      </w:r>
    </w:p>
    <w:p w14:paraId="39FF076F" w14:textId="77777777" w:rsidR="00EA1EA7" w:rsidRDefault="00BB5DE4">
      <w:pPr>
        <w:spacing w:after="0" w:line="240" w:lineRule="auto"/>
        <w:ind w:left="1560" w:right="154" w:hanging="360"/>
      </w:pPr>
      <w:r>
        <w:t>a.    If</w:t>
      </w:r>
      <w:r>
        <w:t xml:space="preserve"> the cause for termination is one that can be corrected by the Branch, the Branch shall have 10 days from receipt of the notice in which to make the correction(s).</w:t>
      </w:r>
    </w:p>
    <w:p w14:paraId="07CD0E0F" w14:textId="77777777" w:rsidR="00EA1EA7" w:rsidRDefault="00BB5DE4">
      <w:pPr>
        <w:spacing w:after="0" w:line="240" w:lineRule="auto"/>
        <w:ind w:left="1560" w:right="289" w:hanging="370"/>
        <w:jc w:val="both"/>
      </w:pPr>
      <w:r>
        <w:t>b.    If the Branch does not make the required correction(s), or the cause for termination i</w:t>
      </w:r>
      <w:r>
        <w:t>s one that cannot be corrected, the Memorandum of Understanding shall terminate on the eleventh day after notice is received by the Branch.</w:t>
      </w:r>
    </w:p>
    <w:p w14:paraId="60A11C08" w14:textId="77777777" w:rsidR="00EA1EA7" w:rsidRDefault="00BB5DE4">
      <w:pPr>
        <w:spacing w:after="0" w:line="240" w:lineRule="auto"/>
        <w:ind w:left="1212" w:right="-20"/>
      </w:pPr>
      <w:r>
        <w:t xml:space="preserve">c.   If the Branch does make the required corrections within the </w:t>
      </w:r>
      <w:proofErr w:type="gramStart"/>
      <w:r>
        <w:t>10 day</w:t>
      </w:r>
      <w:proofErr w:type="gramEnd"/>
      <w:r>
        <w:t xml:space="preserve"> period, this</w:t>
      </w:r>
    </w:p>
    <w:p w14:paraId="39D20213" w14:textId="09D392B1" w:rsidR="00EA1EA7" w:rsidRDefault="00BB5DE4" w:rsidP="002D11B8">
      <w:pPr>
        <w:spacing w:after="0" w:line="240" w:lineRule="auto"/>
        <w:ind w:left="1560" w:right="-20"/>
        <w:rPr>
          <w:sz w:val="20"/>
          <w:szCs w:val="20"/>
        </w:rPr>
      </w:pPr>
      <w:r>
        <w:t xml:space="preserve">Memorandum of Understanding shall continue until it expires </w:t>
      </w:r>
      <w:proofErr w:type="gramStart"/>
      <w:r>
        <w:t>on</w:t>
      </w:r>
      <w:proofErr w:type="gramEnd"/>
      <w:r>
        <w:t xml:space="preserve"> December 31</w:t>
      </w:r>
      <w:r>
        <w:rPr>
          <w:vertAlign w:val="superscript"/>
        </w:rPr>
        <w:t>s</w:t>
      </w:r>
      <w:r>
        <w:t xml:space="preserve">, </w:t>
      </w:r>
      <w:r>
        <w:t>of the current year.</w:t>
      </w:r>
    </w:p>
    <w:p w14:paraId="34BA7A48" w14:textId="77777777" w:rsidR="00EA1EA7" w:rsidRDefault="00BB5DE4">
      <w:pPr>
        <w:spacing w:before="15" w:after="0" w:line="240" w:lineRule="auto"/>
        <w:ind w:left="840" w:right="224" w:hanging="360"/>
      </w:pPr>
      <w:r>
        <w:t>5)   If the Branch believes that good cause exists for termination, it shall give notice to AAUW CA in writing to the State Project Coordinator.</w:t>
      </w:r>
    </w:p>
    <w:p w14:paraId="70F1E98E" w14:textId="77777777" w:rsidR="00EA1EA7" w:rsidRDefault="00BB5DE4">
      <w:pPr>
        <w:spacing w:after="0" w:line="240" w:lineRule="auto"/>
        <w:ind w:left="840" w:right="156" w:hanging="360"/>
      </w:pPr>
      <w:r>
        <w:t>6)   In th</w:t>
      </w:r>
      <w:r>
        <w:t>e event this Memorandum of Understanding is terminated by either AAUW CA or the Branch, and funds are on file with AAUW CA SPF, the Branch understands that the funds cannot be refunded to the Branch and must remain on deposit with AAUW CA SPF for future us</w:t>
      </w:r>
      <w:r>
        <w:t>e for Branch Tech Trek Campers or may be transferred to another previously approved Branch program/project using AAUW CA SPF as its fiduciary agent (</w:t>
      </w:r>
      <w:proofErr w:type="gramStart"/>
      <w:r>
        <w:t>e.g.</w:t>
      </w:r>
      <w:proofErr w:type="gramEnd"/>
      <w:r>
        <w:t xml:space="preserve"> Branch Scholarship Program).</w:t>
      </w:r>
    </w:p>
    <w:p w14:paraId="0B99DEC8" w14:textId="77777777" w:rsidR="00EA1EA7" w:rsidRDefault="00EA1EA7">
      <w:pPr>
        <w:spacing w:before="13" w:after="0" w:line="240" w:lineRule="auto"/>
        <w:rPr>
          <w:sz w:val="24"/>
          <w:szCs w:val="24"/>
        </w:rPr>
      </w:pPr>
    </w:p>
    <w:p w14:paraId="29044B3E" w14:textId="77777777" w:rsidR="00EA1EA7" w:rsidRDefault="00BB5DE4">
      <w:pPr>
        <w:spacing w:before="15" w:after="0" w:line="240" w:lineRule="auto"/>
        <w:ind w:left="120" w:right="-20"/>
      </w:pPr>
      <w:r>
        <w:rPr>
          <w:u w:val="single"/>
        </w:rPr>
        <w:t>PROPRIETARY INFORMATION OF AAUW CA</w:t>
      </w:r>
    </w:p>
    <w:p w14:paraId="24C73FEC" w14:textId="77777777" w:rsidR="00EA1EA7" w:rsidRDefault="00EA1EA7">
      <w:pPr>
        <w:spacing w:after="0" w:line="200" w:lineRule="auto"/>
        <w:rPr>
          <w:sz w:val="20"/>
          <w:szCs w:val="20"/>
        </w:rPr>
      </w:pPr>
    </w:p>
    <w:p w14:paraId="0AEC15A2" w14:textId="77777777" w:rsidR="00EA1EA7" w:rsidRDefault="00BB5DE4">
      <w:pPr>
        <w:spacing w:after="0" w:line="240" w:lineRule="auto"/>
        <w:ind w:left="480" w:right="184"/>
      </w:pPr>
      <w:r>
        <w:t xml:space="preserve">The Branch understands and agrees that certain information provided to the Branch or obtained by the Branch from Tech Trek applicants, AAUW CA officers, directors or employees may be confidential and proprietary information. The Branch agrees to maintain, </w:t>
      </w:r>
      <w:r>
        <w:t xml:space="preserve">in confidence, all such information which is marked </w:t>
      </w:r>
      <w:proofErr w:type="gramStart"/>
      <w:r>
        <w:t>CONFIDENTIAL</w:t>
      </w:r>
      <w:proofErr w:type="gramEnd"/>
      <w:r>
        <w:t xml:space="preserve"> or which should reasonably be considered confidential or proprietary.  This includes the secure handling of both hardcopy and electronic versions of applicants’ forms.</w:t>
      </w:r>
    </w:p>
    <w:p w14:paraId="1E06939D" w14:textId="77777777" w:rsidR="00EA1EA7" w:rsidRDefault="00EA1EA7">
      <w:pPr>
        <w:spacing w:before="4" w:after="0" w:line="180" w:lineRule="auto"/>
        <w:rPr>
          <w:sz w:val="18"/>
          <w:szCs w:val="18"/>
        </w:rPr>
      </w:pPr>
    </w:p>
    <w:p w14:paraId="7D59A481" w14:textId="77777777" w:rsidR="00EA1EA7" w:rsidRDefault="00BB5DE4">
      <w:pPr>
        <w:spacing w:before="15" w:after="0" w:line="240" w:lineRule="auto"/>
        <w:ind w:left="120" w:right="-20"/>
      </w:pPr>
      <w:r>
        <w:rPr>
          <w:u w:val="single"/>
        </w:rPr>
        <w:t>PROPERTY OF AAUW AND A</w:t>
      </w:r>
      <w:r>
        <w:rPr>
          <w:u w:val="single"/>
        </w:rPr>
        <w:t>AUW CA</w:t>
      </w:r>
    </w:p>
    <w:p w14:paraId="7308EB16" w14:textId="77777777" w:rsidR="00EA1EA7" w:rsidRDefault="00EA1EA7">
      <w:pPr>
        <w:spacing w:after="0" w:line="200" w:lineRule="auto"/>
        <w:rPr>
          <w:sz w:val="20"/>
          <w:szCs w:val="20"/>
        </w:rPr>
      </w:pPr>
    </w:p>
    <w:p w14:paraId="382F9F82" w14:textId="77777777" w:rsidR="00EA1EA7" w:rsidRDefault="00BB5DE4">
      <w:pPr>
        <w:spacing w:after="0" w:line="240" w:lineRule="auto"/>
        <w:ind w:left="480" w:right="105"/>
      </w:pPr>
      <w:r>
        <w:t>All intellectual property provided to the Branch by AAUW or AAUW CA, including, but not limited to, forms, guidelines, procedural documents, materials, questionnaires, etc. will remain exclusively the property of AAUW or AAUW CA and the Branch agre</w:t>
      </w:r>
      <w:r>
        <w:t>es to deal with it as such. All such property shall be relinquished to AAUW or AAUW CA by the Branch upon request.</w:t>
      </w:r>
    </w:p>
    <w:p w14:paraId="16070317" w14:textId="77777777" w:rsidR="00EA1EA7" w:rsidRDefault="00EA1EA7">
      <w:pPr>
        <w:spacing w:before="17" w:after="0" w:line="240" w:lineRule="auto"/>
        <w:rPr>
          <w:sz w:val="24"/>
          <w:szCs w:val="24"/>
        </w:rPr>
      </w:pPr>
    </w:p>
    <w:p w14:paraId="260E3A10" w14:textId="77777777" w:rsidR="00EA1EA7" w:rsidRDefault="00BB5DE4">
      <w:pPr>
        <w:spacing w:before="15" w:after="0" w:line="240" w:lineRule="auto"/>
        <w:ind w:left="120" w:right="-20"/>
      </w:pPr>
      <w:r>
        <w:rPr>
          <w:u w:val="single"/>
        </w:rPr>
        <w:t>AUDIT AND DATA COLLECTION</w:t>
      </w:r>
    </w:p>
    <w:p w14:paraId="0AD62DD7" w14:textId="77777777" w:rsidR="00EA1EA7" w:rsidRDefault="00EA1EA7">
      <w:pPr>
        <w:spacing w:after="0" w:line="200" w:lineRule="auto"/>
        <w:rPr>
          <w:sz w:val="20"/>
          <w:szCs w:val="20"/>
        </w:rPr>
      </w:pPr>
    </w:p>
    <w:p w14:paraId="55A94328" w14:textId="77777777" w:rsidR="00EA1EA7" w:rsidRDefault="00BB5DE4">
      <w:pPr>
        <w:spacing w:after="0" w:line="240" w:lineRule="auto"/>
        <w:ind w:left="840" w:right="152" w:hanging="360"/>
      </w:pPr>
      <w:r>
        <w:t>1)   In order to measure and evaluate the success of the Tech Trek experience, the Branch agrees to conduct follo</w:t>
      </w:r>
      <w:r>
        <w:t>w-up interview/questionnaires for each girl the Branch sponsors for up to five years following each girl’s camp experience (through high school graduation). Frequency and content of follow-up interviews/questionnaires will be determined by AAUW CA.</w:t>
      </w:r>
    </w:p>
    <w:p w14:paraId="744E8AF0" w14:textId="77777777" w:rsidR="00EA1EA7" w:rsidRDefault="00BB5DE4">
      <w:pPr>
        <w:spacing w:after="0" w:line="240" w:lineRule="auto"/>
        <w:ind w:left="840" w:right="102" w:hanging="360"/>
      </w:pPr>
      <w:r>
        <w:t>2)   C</w:t>
      </w:r>
      <w:r>
        <w:t>amper nomination and application data will be collected online in 2021.  An option will be available to download the forms and upload completed forms as needed.</w:t>
      </w:r>
    </w:p>
    <w:p w14:paraId="014D4369" w14:textId="77777777" w:rsidR="00EA1EA7" w:rsidRDefault="00BB5DE4">
      <w:pPr>
        <w:spacing w:after="0" w:line="240" w:lineRule="auto"/>
        <w:ind w:right="-20" w:firstLine="480"/>
      </w:pPr>
      <w:r>
        <w:t>3)   Data collection will strictly adhere to federal and state laws pertaining to privacy and</w:t>
      </w:r>
    </w:p>
    <w:p w14:paraId="257F9BAB" w14:textId="77777777" w:rsidR="00EA1EA7" w:rsidRDefault="00BB5DE4">
      <w:pPr>
        <w:tabs>
          <w:tab w:val="left" w:pos="810"/>
        </w:tabs>
        <w:spacing w:after="0" w:line="240" w:lineRule="auto"/>
        <w:ind w:left="720" w:right="-20"/>
      </w:pPr>
      <w:r>
        <w:tab/>
        <w:t xml:space="preserve"> confidentiality.</w:t>
      </w:r>
    </w:p>
    <w:p w14:paraId="79B5D78E" w14:textId="77777777" w:rsidR="002D11B8" w:rsidRDefault="002D11B8">
      <w:pPr>
        <w:tabs>
          <w:tab w:val="left" w:pos="810"/>
        </w:tabs>
        <w:spacing w:after="0" w:line="240" w:lineRule="auto"/>
        <w:ind w:left="720" w:right="-20"/>
      </w:pPr>
    </w:p>
    <w:p w14:paraId="3B9EA374" w14:textId="77777777" w:rsidR="00EA1EA7" w:rsidRDefault="00BB5DE4">
      <w:pPr>
        <w:spacing w:before="15" w:after="0" w:line="240" w:lineRule="auto"/>
        <w:ind w:left="120" w:right="-20"/>
      </w:pPr>
      <w:r>
        <w:rPr>
          <w:u w:val="single"/>
        </w:rPr>
        <w:t>NOTICE</w:t>
      </w:r>
    </w:p>
    <w:p w14:paraId="4FF16D96" w14:textId="77777777" w:rsidR="00EA1EA7" w:rsidRDefault="00EA1EA7">
      <w:pPr>
        <w:spacing w:after="0" w:line="200" w:lineRule="auto"/>
        <w:rPr>
          <w:sz w:val="20"/>
          <w:szCs w:val="20"/>
        </w:rPr>
      </w:pPr>
    </w:p>
    <w:p w14:paraId="7C05E22A" w14:textId="77777777" w:rsidR="00EA1EA7" w:rsidRDefault="00BB5DE4">
      <w:pPr>
        <w:spacing w:after="0" w:line="240" w:lineRule="auto"/>
        <w:ind w:left="840" w:right="259" w:hanging="360"/>
      </w:pPr>
      <w:r>
        <w:t xml:space="preserve">1)   All notices are to be executed through electronic signature via email from the California State Tech Trek program.  Notices will be considered given based upon the receipt date noted on the document when delivered </w:t>
      </w:r>
      <w:proofErr w:type="gramStart"/>
      <w:r>
        <w:t>in  e-mail</w:t>
      </w:r>
      <w:proofErr w:type="gramEnd"/>
      <w:r>
        <w:t xml:space="preserve"> delivery date/time notatio</w:t>
      </w:r>
      <w:r>
        <w:t>n. Notice sent via other delivery services will be considered given based upon delivery confirmation date/time.  Social media is NOT considered a viable method for delivery of notices.</w:t>
      </w:r>
    </w:p>
    <w:p w14:paraId="08C25AD3" w14:textId="77777777" w:rsidR="00EA1EA7" w:rsidRDefault="00BB5DE4">
      <w:pPr>
        <w:spacing w:after="0" w:line="240" w:lineRule="auto"/>
        <w:ind w:left="480" w:right="-20"/>
      </w:pPr>
      <w:r>
        <w:t>2)   Written notices can be delivered to the addresses noted below. Eit</w:t>
      </w:r>
      <w:r>
        <w:t xml:space="preserve">her party may change </w:t>
      </w:r>
      <w:proofErr w:type="gramStart"/>
      <w:r>
        <w:t>their</w:t>
      </w:r>
      <w:proofErr w:type="gramEnd"/>
    </w:p>
    <w:p w14:paraId="232303FB" w14:textId="77777777" w:rsidR="00EA1EA7" w:rsidRDefault="00BB5DE4">
      <w:pPr>
        <w:spacing w:after="0" w:line="240" w:lineRule="auto"/>
        <w:ind w:left="840" w:right="100"/>
      </w:pPr>
      <w:r>
        <w:t>address by providing the other party with written notice.  Notice shall be given within 15 days of an address change.</w:t>
      </w:r>
    </w:p>
    <w:p w14:paraId="46AABE55" w14:textId="77777777" w:rsidR="00EA1EA7" w:rsidRDefault="00EA1EA7">
      <w:pPr>
        <w:spacing w:before="14" w:after="0" w:line="240" w:lineRule="auto"/>
        <w:rPr>
          <w:sz w:val="24"/>
          <w:szCs w:val="24"/>
        </w:rPr>
      </w:pPr>
    </w:p>
    <w:p w14:paraId="4DB077D7" w14:textId="47D30703" w:rsidR="002D11B8" w:rsidRDefault="002D11B8">
      <w:pPr>
        <w:spacing w:before="14" w:after="0" w:line="240" w:lineRule="auto"/>
        <w:rPr>
          <w:sz w:val="24"/>
          <w:szCs w:val="24"/>
        </w:rPr>
        <w:sectPr w:rsidR="002D11B8">
          <w:headerReference w:type="default" r:id="rId8"/>
          <w:footerReference w:type="default" r:id="rId9"/>
          <w:pgSz w:w="12240" w:h="15840"/>
          <w:pgMar w:top="1240" w:right="1320" w:bottom="780" w:left="1320" w:header="769" w:footer="589" w:gutter="0"/>
          <w:cols w:space="720"/>
        </w:sectPr>
      </w:pPr>
    </w:p>
    <w:p w14:paraId="05F245E8" w14:textId="77777777" w:rsidR="00EA1EA7" w:rsidRDefault="00BB5DE4">
      <w:pPr>
        <w:spacing w:before="15" w:after="0" w:line="240" w:lineRule="auto"/>
        <w:ind w:left="840" w:right="-20"/>
      </w:pPr>
      <w:r>
        <w:t>AAUW California</w:t>
      </w:r>
    </w:p>
    <w:p w14:paraId="3A707DBE" w14:textId="77777777" w:rsidR="00EA1EA7" w:rsidRDefault="00BB5DE4">
      <w:pPr>
        <w:spacing w:after="0" w:line="240" w:lineRule="auto"/>
        <w:ind w:left="840" w:right="-73"/>
      </w:pPr>
      <w:r>
        <w:t>PO Box 16067</w:t>
      </w:r>
    </w:p>
    <w:p w14:paraId="0894BF2A" w14:textId="77777777" w:rsidR="00EA1EA7" w:rsidRDefault="00BB5DE4">
      <w:pPr>
        <w:spacing w:after="0" w:line="240" w:lineRule="auto"/>
        <w:ind w:left="840" w:right="777"/>
      </w:pPr>
      <w:r>
        <w:t>Sacramento, CA 95816</w:t>
      </w:r>
    </w:p>
    <w:p w14:paraId="4D765944" w14:textId="77777777" w:rsidR="00EA1EA7" w:rsidRDefault="00BB5DE4">
      <w:pPr>
        <w:spacing w:after="0" w:line="240" w:lineRule="auto"/>
        <w:ind w:left="840" w:right="777"/>
      </w:pPr>
      <w:hyperlink r:id="rId10">
        <w:r>
          <w:rPr>
            <w:color w:val="0000FF"/>
            <w:u w:val="single"/>
          </w:rPr>
          <w:t>office@aauw-ca.org</w:t>
        </w:r>
      </w:hyperlink>
    </w:p>
    <w:p w14:paraId="2FEBF6BA" w14:textId="0B4F573E" w:rsidR="00EA1EA7" w:rsidRDefault="00BB5DE4" w:rsidP="002D11B8">
      <w:pPr>
        <w:tabs>
          <w:tab w:val="left" w:pos="1640"/>
        </w:tabs>
        <w:spacing w:before="23" w:after="0" w:line="240" w:lineRule="auto"/>
        <w:ind w:right="-20"/>
      </w:pPr>
      <w:r>
        <w:br w:type="column"/>
      </w:r>
      <w:r>
        <w:rPr>
          <w:u w:val="single"/>
        </w:rPr>
        <w:t xml:space="preserve"> </w:t>
      </w:r>
      <w:r>
        <w:rPr>
          <w:u w:val="single"/>
        </w:rPr>
        <w:tab/>
      </w:r>
      <w:r w:rsidR="002D11B8">
        <w:rPr>
          <w:u w:val="single"/>
        </w:rPr>
        <w:tab/>
      </w:r>
      <w:r w:rsidR="002D11B8">
        <w:t xml:space="preserve"> </w:t>
      </w:r>
      <w:r>
        <w:t>AAUW Branch</w:t>
      </w:r>
    </w:p>
    <w:p w14:paraId="6034EBDD" w14:textId="5388D23F" w:rsidR="002D11B8" w:rsidRDefault="002D11B8" w:rsidP="002D11B8">
      <w:pPr>
        <w:tabs>
          <w:tab w:val="left" w:pos="1640"/>
        </w:tabs>
        <w:spacing w:before="23" w:after="0" w:line="240" w:lineRule="auto"/>
        <w:ind w:right="-20"/>
      </w:pPr>
      <w:r>
        <w:tab/>
      </w:r>
    </w:p>
    <w:p w14:paraId="3E32D1B4" w14:textId="77777777" w:rsidR="002D11B8" w:rsidRDefault="002D11B8" w:rsidP="002D11B8">
      <w:pPr>
        <w:tabs>
          <w:tab w:val="left" w:pos="1640"/>
        </w:tabs>
        <w:spacing w:before="23" w:after="0" w:line="240" w:lineRule="auto"/>
        <w:ind w:right="-20"/>
      </w:pPr>
    </w:p>
    <w:p w14:paraId="2840E991" w14:textId="77777777" w:rsidR="002D11B8" w:rsidRDefault="002D11B8" w:rsidP="002D11B8">
      <w:pPr>
        <w:tabs>
          <w:tab w:val="left" w:pos="1640"/>
        </w:tabs>
        <w:spacing w:before="23" w:after="0" w:line="240" w:lineRule="auto"/>
        <w:ind w:right="-20"/>
      </w:pPr>
    </w:p>
    <w:p w14:paraId="765C71DB" w14:textId="77777777" w:rsidR="002D11B8" w:rsidRDefault="002D11B8" w:rsidP="002D11B8">
      <w:pPr>
        <w:tabs>
          <w:tab w:val="left" w:pos="1640"/>
        </w:tabs>
        <w:spacing w:before="23" w:after="0" w:line="240" w:lineRule="auto"/>
        <w:ind w:right="-20"/>
      </w:pPr>
    </w:p>
    <w:p w14:paraId="504B6995" w14:textId="5D4D37A4" w:rsidR="002D11B8" w:rsidRDefault="002D11B8" w:rsidP="002D11B8">
      <w:pPr>
        <w:tabs>
          <w:tab w:val="left" w:pos="1640"/>
        </w:tabs>
        <w:spacing w:before="23" w:after="0" w:line="240" w:lineRule="auto"/>
        <w:ind w:right="-20"/>
        <w:sectPr w:rsidR="002D11B8" w:rsidSect="002D11B8">
          <w:type w:val="continuous"/>
          <w:pgSz w:w="12240" w:h="15840"/>
          <w:pgMar w:top="1240" w:right="1320" w:bottom="780" w:left="1320" w:header="720" w:footer="720" w:gutter="0"/>
          <w:cols w:num="2" w:space="180"/>
        </w:sectPr>
      </w:pPr>
    </w:p>
    <w:p w14:paraId="781E57D6" w14:textId="77777777" w:rsidR="00EA1EA7" w:rsidRDefault="00EA1EA7">
      <w:pPr>
        <w:spacing w:before="8" w:after="0" w:line="120" w:lineRule="auto"/>
        <w:rPr>
          <w:sz w:val="12"/>
          <w:szCs w:val="12"/>
        </w:rPr>
      </w:pPr>
    </w:p>
    <w:p w14:paraId="5DF4DF7E" w14:textId="77777777" w:rsidR="002D11B8" w:rsidRDefault="002D11B8">
      <w:pPr>
        <w:rPr>
          <w:u w:val="single"/>
        </w:rPr>
      </w:pPr>
      <w:r>
        <w:rPr>
          <w:u w:val="single"/>
        </w:rPr>
        <w:br w:type="page"/>
      </w:r>
    </w:p>
    <w:p w14:paraId="1296A3A3" w14:textId="77777777" w:rsidR="002D11B8" w:rsidRDefault="002D11B8">
      <w:pPr>
        <w:spacing w:before="15" w:after="0" w:line="240" w:lineRule="auto"/>
        <w:ind w:left="120" w:right="-20"/>
        <w:rPr>
          <w:u w:val="single"/>
        </w:rPr>
      </w:pPr>
    </w:p>
    <w:p w14:paraId="1C94EC0B" w14:textId="08ED4C59" w:rsidR="00EA1EA7" w:rsidRDefault="00BB5DE4">
      <w:pPr>
        <w:spacing w:before="15" w:after="0" w:line="240" w:lineRule="auto"/>
        <w:ind w:left="120" w:right="-20"/>
      </w:pPr>
      <w:r>
        <w:rPr>
          <w:u w:val="single"/>
        </w:rPr>
        <w:t>AMENDMENT</w:t>
      </w:r>
      <w:r>
        <w:rPr>
          <w:noProof/>
        </w:rPr>
        <mc:AlternateContent>
          <mc:Choice Requires="wpg">
            <w:drawing>
              <wp:anchor distT="0" distB="0" distL="0" distR="0" simplePos="0" relativeHeight="251658240" behindDoc="0" locked="0" layoutInCell="1" hidden="0" allowOverlap="1" wp14:anchorId="1A52B24A" wp14:editId="718E85F7">
                <wp:simplePos x="0" y="0"/>
                <wp:positionH relativeFrom="column">
                  <wp:posOffset>4076700</wp:posOffset>
                </wp:positionH>
                <wp:positionV relativeFrom="paragraph">
                  <wp:posOffset>-1142999</wp:posOffset>
                </wp:positionV>
                <wp:extent cx="1878965" cy="1270"/>
                <wp:effectExtent l="0" t="0" r="0" b="0"/>
                <wp:wrapSquare wrapText="bothSides" distT="0" distB="0" distL="0" distR="0"/>
                <wp:docPr id="14" name="Group 14"/>
                <wp:cNvGraphicFramePr/>
                <a:graphic xmlns:a="http://schemas.openxmlformats.org/drawingml/2006/main">
                  <a:graphicData uri="http://schemas.microsoft.com/office/word/2010/wordprocessingGroup">
                    <wpg:wgp>
                      <wpg:cNvGrpSpPr/>
                      <wpg:grpSpPr>
                        <a:xfrm>
                          <a:off x="0" y="0"/>
                          <a:ext cx="1878965" cy="1270"/>
                          <a:chOff x="4406518" y="3779365"/>
                          <a:chExt cx="1878965" cy="1270"/>
                        </a:xfrm>
                      </wpg:grpSpPr>
                      <wpg:grpSp>
                        <wpg:cNvPr id="1" name="Group 1"/>
                        <wpg:cNvGrpSpPr/>
                        <wpg:grpSpPr>
                          <a:xfrm>
                            <a:off x="4406518" y="3779365"/>
                            <a:ext cx="1878965" cy="1270"/>
                            <a:chOff x="7752" y="-1817"/>
                            <a:chExt cx="2959" cy="2"/>
                          </a:xfrm>
                        </wpg:grpSpPr>
                        <wps:wsp>
                          <wps:cNvPr id="2" name="Rectangle 2"/>
                          <wps:cNvSpPr/>
                          <wps:spPr>
                            <a:xfrm>
                              <a:off x="7752" y="-1817"/>
                              <a:ext cx="2950" cy="0"/>
                            </a:xfrm>
                            <a:prstGeom prst="rect">
                              <a:avLst/>
                            </a:prstGeom>
                            <a:noFill/>
                            <a:ln>
                              <a:noFill/>
                            </a:ln>
                          </wps:spPr>
                          <wps:txbx>
                            <w:txbxContent>
                              <w:p w14:paraId="12BE50D5" w14:textId="77777777" w:rsidR="00EA1EA7" w:rsidRDefault="00EA1EA7">
                                <w:pPr>
                                  <w:spacing w:after="0" w:line="240" w:lineRule="auto"/>
                                  <w:textDirection w:val="btLr"/>
                                </w:pPr>
                              </w:p>
                            </w:txbxContent>
                          </wps:txbx>
                          <wps:bodyPr spcFirstLastPara="1" wrap="square" lIns="91425" tIns="91425" rIns="91425" bIns="91425" anchor="ctr" anchorCtr="0">
                            <a:noAutofit/>
                          </wps:bodyPr>
                        </wps:wsp>
                        <wps:wsp>
                          <wps:cNvPr id="3" name="Freeform: Shape 3"/>
                          <wps:cNvSpPr/>
                          <wps:spPr>
                            <a:xfrm>
                              <a:off x="7752" y="-1817"/>
                              <a:ext cx="2959" cy="2"/>
                            </a:xfrm>
                            <a:custGeom>
                              <a:avLst/>
                              <a:gdLst/>
                              <a:ahLst/>
                              <a:cxnLst/>
                              <a:rect l="l" t="t" r="r" b="b"/>
                              <a:pathLst>
                                <a:path w="2959" h="120000" extrusionOk="0">
                                  <a:moveTo>
                                    <a:pt x="0" y="0"/>
                                  </a:moveTo>
                                  <a:lnTo>
                                    <a:pt x="2959"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A52B24A" id="Group 14" o:spid="_x0000_s1026" style="position:absolute;left:0;text-align:left;margin-left:321pt;margin-top:-90pt;width:147.95pt;height:.1pt;z-index:251658240;mso-wrap-distance-left:0;mso-wrap-distance-right:0" coordorigin="44065,37793" coordsize="1878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">
                <v:group id="Group 1" o:spid="_x0000_s1027" style="position:absolute;left:44065;top:37793;width:18789;height:13" coordorigin="7752,-1817" coordsize="29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7752;top:-1817;width:29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2BE50D5" w14:textId="77777777" w:rsidR="00EA1EA7" w:rsidRDefault="00EA1EA7">
                          <w:pPr>
                            <w:spacing w:after="0" w:line="240" w:lineRule="auto"/>
                            <w:textDirection w:val="btLr"/>
                          </w:pPr>
                        </w:p>
                      </w:txbxContent>
                    </v:textbox>
                  </v:rect>
                  <v:shape id="Freeform: Shape 3" o:spid="_x0000_s1029" style="position:absolute;left:7752;top:-1817;width:2959;height:2;visibility:visible;mso-wrap-style:square;v-text-anchor:middle" coordsize="2959,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" path="m,l2959,e" filled="f">
                    <v:path arrowok="t" o:extrusionok="f"/>
                  </v:shape>
                </v:group>
                <w10:wrap type="square"/>
              </v:group>
            </w:pict>
          </mc:Fallback>
        </mc:AlternateContent>
      </w:r>
      <w:r>
        <w:rPr>
          <w:noProof/>
        </w:rPr>
        <mc:AlternateContent>
          <mc:Choice Requires="wpg">
            <w:drawing>
              <wp:anchor distT="0" distB="0" distL="0" distR="0" simplePos="0" relativeHeight="251659264" behindDoc="0" locked="0" layoutInCell="1" hidden="0" allowOverlap="1" wp14:anchorId="03B640B5" wp14:editId="01DD097E">
                <wp:simplePos x="0" y="0"/>
                <wp:positionH relativeFrom="column">
                  <wp:posOffset>4076700</wp:posOffset>
                </wp:positionH>
                <wp:positionV relativeFrom="paragraph">
                  <wp:posOffset>-977899</wp:posOffset>
                </wp:positionV>
                <wp:extent cx="1878330" cy="1270"/>
                <wp:effectExtent l="0" t="0" r="0" b="0"/>
                <wp:wrapSquare wrapText="bothSides" distT="0" distB="0" distL="0" distR="0"/>
                <wp:docPr id="15" name="Group 15"/>
                <wp:cNvGraphicFramePr/>
                <a:graphic xmlns:a="http://schemas.openxmlformats.org/drawingml/2006/main">
                  <a:graphicData uri="http://schemas.microsoft.com/office/word/2010/wordprocessingGroup">
                    <wpg:wgp>
                      <wpg:cNvGrpSpPr/>
                      <wpg:grpSpPr>
                        <a:xfrm>
                          <a:off x="0" y="0"/>
                          <a:ext cx="1878330" cy="1270"/>
                          <a:chOff x="4406835" y="3779365"/>
                          <a:chExt cx="1878330" cy="1270"/>
                        </a:xfrm>
                      </wpg:grpSpPr>
                      <wpg:grpSp>
                        <wpg:cNvPr id="4" name="Group 4"/>
                        <wpg:cNvGrpSpPr/>
                        <wpg:grpSpPr>
                          <a:xfrm>
                            <a:off x="4406835" y="3779365"/>
                            <a:ext cx="1878330" cy="1270"/>
                            <a:chOff x="7752" y="-1548"/>
                            <a:chExt cx="2958" cy="2"/>
                          </a:xfrm>
                        </wpg:grpSpPr>
                        <wps:wsp>
                          <wps:cNvPr id="5" name="Rectangle 5"/>
                          <wps:cNvSpPr/>
                          <wps:spPr>
                            <a:xfrm>
                              <a:off x="7752" y="-1548"/>
                              <a:ext cx="2950" cy="0"/>
                            </a:xfrm>
                            <a:prstGeom prst="rect">
                              <a:avLst/>
                            </a:prstGeom>
                            <a:noFill/>
                            <a:ln>
                              <a:noFill/>
                            </a:ln>
                          </wps:spPr>
                          <wps:txbx>
                            <w:txbxContent>
                              <w:p w14:paraId="00E6C9A9" w14:textId="77777777" w:rsidR="00EA1EA7" w:rsidRDefault="00EA1EA7">
                                <w:pPr>
                                  <w:spacing w:after="0" w:line="240" w:lineRule="auto"/>
                                  <w:textDirection w:val="btLr"/>
                                </w:pPr>
                              </w:p>
                            </w:txbxContent>
                          </wps:txbx>
                          <wps:bodyPr spcFirstLastPara="1" wrap="square" lIns="91425" tIns="91425" rIns="91425" bIns="91425" anchor="ctr" anchorCtr="0">
                            <a:noAutofit/>
                          </wps:bodyPr>
                        </wps:wsp>
                        <wps:wsp>
                          <wps:cNvPr id="6" name="Freeform: Shape 6"/>
                          <wps:cNvSpPr/>
                          <wps:spPr>
                            <a:xfrm>
                              <a:off x="7752" y="-1548"/>
                              <a:ext cx="2958" cy="2"/>
                            </a:xfrm>
                            <a:custGeom>
                              <a:avLst/>
                              <a:gdLst/>
                              <a:ahLst/>
                              <a:cxnLst/>
                              <a:rect l="l" t="t" r="r" b="b"/>
                              <a:pathLst>
                                <a:path w="2958" h="120000" extrusionOk="0">
                                  <a:moveTo>
                                    <a:pt x="0" y="0"/>
                                  </a:moveTo>
                                  <a:lnTo>
                                    <a:pt x="2958"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3B640B5" id="Group 15" o:spid="_x0000_s1030" style="position:absolute;left:0;text-align:left;margin-left:321pt;margin-top:-77pt;width:147.9pt;height:.1pt;z-index:251659264;mso-wrap-distance-left:0;mso-wrap-distance-right:0" coordorigin="44068,37793" coordsize="187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">
                <v:group id="Group 4" o:spid="_x0000_s1031" style="position:absolute;left:44068;top:37793;width:18783;height:13" coordorigin="7752,-1548" coordsize="29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2" style="position:absolute;left:7752;top:-1548;width:29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00E6C9A9" w14:textId="77777777" w:rsidR="00EA1EA7" w:rsidRDefault="00EA1EA7">
                          <w:pPr>
                            <w:spacing w:after="0" w:line="240" w:lineRule="auto"/>
                            <w:textDirection w:val="btLr"/>
                          </w:pPr>
                        </w:p>
                      </w:txbxContent>
                    </v:textbox>
                  </v:rect>
                  <v:shape id="Freeform: Shape 6" o:spid="_x0000_s1033" style="position:absolute;left:7752;top:-1548;width:2958;height:2;visibility:visible;mso-wrap-style:square;v-text-anchor:middle" coordsize="2958,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" path="m,l2958,e" filled="f">
                    <v:path arrowok="t" o:extrusionok="f"/>
                  </v:shape>
                </v:group>
                <w10:wrap type="square"/>
              </v:group>
            </w:pict>
          </mc:Fallback>
        </mc:AlternateContent>
      </w:r>
    </w:p>
    <w:p w14:paraId="183031B9" w14:textId="77777777" w:rsidR="00EA1EA7" w:rsidRDefault="00BB5DE4">
      <w:pPr>
        <w:spacing w:after="0" w:line="240" w:lineRule="auto"/>
        <w:ind w:left="840" w:right="309"/>
      </w:pPr>
      <w:r>
        <w:t>No change, amendment, or modification of this Memorandum of Understanding shall be valid unless in writing and signed by both partie</w:t>
      </w:r>
      <w:r>
        <w:t>s to the Memorandum of Understanding.</w:t>
      </w:r>
    </w:p>
    <w:p w14:paraId="0BF043E0" w14:textId="77777777" w:rsidR="00EA1EA7" w:rsidRDefault="00EA1EA7">
      <w:pPr>
        <w:spacing w:before="1" w:after="0" w:line="190" w:lineRule="auto"/>
        <w:rPr>
          <w:sz w:val="19"/>
          <w:szCs w:val="19"/>
        </w:rPr>
      </w:pPr>
    </w:p>
    <w:p w14:paraId="1B68AEA9" w14:textId="77777777" w:rsidR="00EA1EA7" w:rsidRDefault="00EA1EA7">
      <w:pPr>
        <w:spacing w:after="0" w:line="200" w:lineRule="auto"/>
        <w:rPr>
          <w:sz w:val="20"/>
          <w:szCs w:val="20"/>
        </w:rPr>
      </w:pPr>
    </w:p>
    <w:p w14:paraId="1A014B69" w14:textId="77777777" w:rsidR="00EA1EA7" w:rsidRDefault="00EA1EA7">
      <w:pPr>
        <w:spacing w:after="0" w:line="200" w:lineRule="auto"/>
        <w:rPr>
          <w:sz w:val="20"/>
          <w:szCs w:val="20"/>
        </w:rPr>
      </w:pPr>
    </w:p>
    <w:p w14:paraId="3EB6AF98" w14:textId="77777777" w:rsidR="00EA1EA7" w:rsidRDefault="00EA1EA7">
      <w:pPr>
        <w:spacing w:after="0" w:line="200" w:lineRule="auto"/>
        <w:rPr>
          <w:sz w:val="20"/>
          <w:szCs w:val="20"/>
        </w:rPr>
        <w:sectPr w:rsidR="00EA1EA7">
          <w:type w:val="continuous"/>
          <w:pgSz w:w="12240" w:h="15840"/>
          <w:pgMar w:top="1240" w:right="1320" w:bottom="780" w:left="1320" w:header="720" w:footer="720" w:gutter="0"/>
          <w:cols w:space="720"/>
        </w:sectPr>
      </w:pPr>
    </w:p>
    <w:p w14:paraId="06BC6A3E" w14:textId="77777777" w:rsidR="00034E40" w:rsidRDefault="00034E40">
      <w:pPr>
        <w:spacing w:before="15" w:after="0" w:line="240" w:lineRule="auto"/>
        <w:ind w:left="840" w:right="-20"/>
      </w:pPr>
    </w:p>
    <w:p w14:paraId="017B39C2" w14:textId="393D7BA0" w:rsidR="00EA1EA7" w:rsidRDefault="00BB5DE4">
      <w:pPr>
        <w:spacing w:before="15" w:after="0" w:line="240" w:lineRule="auto"/>
        <w:ind w:left="840" w:right="-20"/>
      </w:pPr>
      <w:r>
        <w:t>AAUW California, Inc.</w:t>
      </w:r>
    </w:p>
    <w:p w14:paraId="07C63A3C" w14:textId="77777777" w:rsidR="00034E40" w:rsidRDefault="00BB5DE4" w:rsidP="00244AAF">
      <w:pPr>
        <w:tabs>
          <w:tab w:val="left" w:pos="4100"/>
        </w:tabs>
        <w:spacing w:after="0" w:line="240" w:lineRule="auto"/>
        <w:ind w:right="-60"/>
      </w:pPr>
      <w:r>
        <w:t>By:</w:t>
      </w:r>
      <w:r>
        <w:rPr>
          <w:u w:val="single"/>
        </w:rPr>
        <w:t xml:space="preserve"> </w:t>
      </w:r>
      <w:r>
        <w:rPr>
          <w:u w:val="single"/>
        </w:rPr>
        <w:tab/>
        <w:t xml:space="preserve">  </w:t>
      </w:r>
      <w:r>
        <w:t xml:space="preserve"> President, on behalf of </w:t>
      </w:r>
      <w:r>
        <w:t>A</w:t>
      </w:r>
      <w:r>
        <w:t>A</w:t>
      </w:r>
      <w:r>
        <w:t>U</w:t>
      </w:r>
      <w:r>
        <w:t>W</w:t>
      </w:r>
      <w:r>
        <w:t xml:space="preserve"> </w:t>
      </w:r>
      <w:r>
        <w:t>C</w:t>
      </w:r>
      <w:r>
        <w:t>A</w:t>
      </w:r>
      <w:r>
        <w:t xml:space="preserve"> </w:t>
      </w:r>
    </w:p>
    <w:p w14:paraId="6F636B4A" w14:textId="61A95C0E" w:rsidR="00EA1EA7" w:rsidRDefault="00BB5DE4" w:rsidP="00034E40">
      <w:pPr>
        <w:tabs>
          <w:tab w:val="left" w:pos="4100"/>
        </w:tabs>
        <w:spacing w:after="0" w:line="360" w:lineRule="auto"/>
        <w:ind w:right="-58"/>
      </w:pPr>
      <w:r>
        <w:t>D</w:t>
      </w:r>
      <w:r>
        <w:t>a</w:t>
      </w:r>
      <w:r>
        <w:t>t</w:t>
      </w:r>
      <w:r>
        <w:t>e</w:t>
      </w:r>
      <w:r w:rsidR="00034E40">
        <w:t>:  _________________________</w:t>
      </w:r>
    </w:p>
    <w:p w14:paraId="2F0C3BE4" w14:textId="77777777" w:rsidR="00034E40" w:rsidRDefault="00034E40" w:rsidP="00244AAF">
      <w:pPr>
        <w:tabs>
          <w:tab w:val="left" w:pos="2180"/>
          <w:tab w:val="left" w:pos="3560"/>
        </w:tabs>
        <w:spacing w:before="15" w:after="0" w:line="360" w:lineRule="auto"/>
        <w:ind w:right="101"/>
        <w:rPr>
          <w:u w:val="single"/>
        </w:rPr>
      </w:pPr>
    </w:p>
    <w:p w14:paraId="3437CF66" w14:textId="77777777" w:rsidR="00034E40" w:rsidRDefault="00034E40" w:rsidP="00244AAF">
      <w:pPr>
        <w:tabs>
          <w:tab w:val="left" w:pos="2180"/>
          <w:tab w:val="left" w:pos="3560"/>
        </w:tabs>
        <w:spacing w:before="15" w:after="0" w:line="360" w:lineRule="auto"/>
        <w:ind w:right="101"/>
        <w:rPr>
          <w:u w:val="single"/>
        </w:rPr>
      </w:pPr>
    </w:p>
    <w:p w14:paraId="5417EF58" w14:textId="711E588B" w:rsidR="00EA1EA7" w:rsidRDefault="00BB5DE4" w:rsidP="00244AAF">
      <w:pPr>
        <w:tabs>
          <w:tab w:val="left" w:pos="2180"/>
          <w:tab w:val="left" w:pos="3560"/>
        </w:tabs>
        <w:spacing w:before="15" w:after="0" w:line="360" w:lineRule="auto"/>
        <w:ind w:right="101"/>
      </w:pPr>
      <w:r>
        <w:rPr>
          <w:u w:val="single"/>
        </w:rPr>
        <w:t xml:space="preserve"> </w:t>
      </w:r>
      <w:r>
        <w:rPr>
          <w:u w:val="single"/>
        </w:rPr>
        <w:tab/>
      </w:r>
      <w:r>
        <w:t>A</w:t>
      </w:r>
      <w:r>
        <w:t xml:space="preserve">AUW </w:t>
      </w:r>
      <w:r>
        <w:t xml:space="preserve">Branch </w:t>
      </w:r>
      <w:r>
        <w:t>By:</w:t>
      </w:r>
      <w:r>
        <w:rPr>
          <w:u w:val="single"/>
        </w:rPr>
        <w:t xml:space="preserve"> </w:t>
      </w:r>
      <w:r>
        <w:rPr>
          <w:u w:val="single"/>
        </w:rPr>
        <w:tab/>
      </w:r>
      <w:r>
        <w:rPr>
          <w:u w:val="single"/>
        </w:rPr>
        <w:tab/>
      </w:r>
      <w:r>
        <w:t xml:space="preserve"> </w:t>
      </w:r>
      <w:r>
        <w:t>Branch President</w:t>
      </w:r>
    </w:p>
    <w:p w14:paraId="3545D2EB" w14:textId="77777777" w:rsidR="00EA1EA7" w:rsidRDefault="00BB5DE4">
      <w:pPr>
        <w:tabs>
          <w:tab w:val="left" w:pos="3540"/>
        </w:tabs>
        <w:spacing w:after="0" w:line="265" w:lineRule="auto"/>
        <w:ind w:right="-20"/>
        <w:sectPr w:rsidR="00EA1EA7">
          <w:type w:val="continuous"/>
          <w:pgSz w:w="12240" w:h="15840"/>
          <w:pgMar w:top="1240" w:right="1320" w:bottom="780" w:left="1320" w:header="720" w:footer="720" w:gutter="0"/>
          <w:cols w:num="2" w:space="720" w:equalWidth="0">
            <w:col w:w="3953" w:space="1693"/>
            <w:col w:w="3953" w:space="0"/>
          </w:cols>
        </w:sectPr>
      </w:pPr>
      <w:r>
        <w:t>Date:</w:t>
      </w:r>
      <w:r>
        <w:rPr>
          <w:u w:val="single"/>
        </w:rPr>
        <w:t xml:space="preserve"> </w:t>
      </w:r>
      <w:r>
        <w:rPr>
          <w:u w:val="single"/>
        </w:rPr>
        <w:tab/>
      </w:r>
    </w:p>
    <w:p w14:paraId="52B953F1" w14:textId="77777777" w:rsidR="00EA1EA7" w:rsidRDefault="00BB5DE4">
      <w:pPr>
        <w:spacing w:before="1" w:after="0" w:line="120" w:lineRule="auto"/>
        <w:rPr>
          <w:sz w:val="12"/>
          <w:szCs w:val="12"/>
        </w:rPr>
      </w:pPr>
      <w:r>
        <w:rPr>
          <w:noProof/>
        </w:rPr>
        <mc:AlternateContent>
          <mc:Choice Requires="wpg">
            <w:drawing>
              <wp:anchor distT="0" distB="0" distL="0" distR="0" simplePos="0" relativeHeight="251660288" behindDoc="0" locked="0" layoutInCell="1" hidden="0" allowOverlap="1" wp14:anchorId="17C1E0EC" wp14:editId="03DE6F6B">
                <wp:simplePos x="0" y="0"/>
                <wp:positionH relativeFrom="page">
                  <wp:posOffset>4922520</wp:posOffset>
                </wp:positionH>
                <wp:positionV relativeFrom="page">
                  <wp:posOffset>3514090</wp:posOffset>
                </wp:positionV>
                <wp:extent cx="1878965" cy="1270"/>
                <wp:effectExtent l="0" t="0" r="0" b="0"/>
                <wp:wrapSquare wrapText="bothSides" distT="0" distB="0" distL="0" distR="0"/>
                <wp:docPr id="12" name="Group 12"/>
                <wp:cNvGraphicFramePr/>
                <a:graphic xmlns:a="http://schemas.openxmlformats.org/drawingml/2006/main">
                  <a:graphicData uri="http://schemas.microsoft.com/office/word/2010/wordprocessingGroup">
                    <wpg:wgp>
                      <wpg:cNvGrpSpPr/>
                      <wpg:grpSpPr>
                        <a:xfrm>
                          <a:off x="0" y="0"/>
                          <a:ext cx="1878965" cy="1270"/>
                          <a:chOff x="4406518" y="3779365"/>
                          <a:chExt cx="1878965" cy="1270"/>
                        </a:xfrm>
                      </wpg:grpSpPr>
                      <wpg:grpSp>
                        <wpg:cNvPr id="7" name="Group 7"/>
                        <wpg:cNvGrpSpPr/>
                        <wpg:grpSpPr>
                          <a:xfrm>
                            <a:off x="4406518" y="3779365"/>
                            <a:ext cx="1878965" cy="1270"/>
                            <a:chOff x="7752" y="5534"/>
                            <a:chExt cx="2959" cy="2"/>
                          </a:xfrm>
                        </wpg:grpSpPr>
                        <wps:wsp>
                          <wps:cNvPr id="8" name="Rectangle 8"/>
                          <wps:cNvSpPr/>
                          <wps:spPr>
                            <a:xfrm>
                              <a:off x="7752" y="5534"/>
                              <a:ext cx="2950" cy="0"/>
                            </a:xfrm>
                            <a:prstGeom prst="rect">
                              <a:avLst/>
                            </a:prstGeom>
                            <a:noFill/>
                            <a:ln>
                              <a:noFill/>
                            </a:ln>
                          </wps:spPr>
                          <wps:txbx>
                            <w:txbxContent>
                              <w:p w14:paraId="295BF421" w14:textId="77777777" w:rsidR="00EA1EA7" w:rsidRDefault="00EA1EA7">
                                <w:pPr>
                                  <w:spacing w:after="0" w:line="240" w:lineRule="auto"/>
                                  <w:textDirection w:val="btLr"/>
                                </w:pPr>
                              </w:p>
                            </w:txbxContent>
                          </wps:txbx>
                          <wps:bodyPr spcFirstLastPara="1" wrap="square" lIns="91425" tIns="91425" rIns="91425" bIns="91425" anchor="ctr" anchorCtr="0">
                            <a:noAutofit/>
                          </wps:bodyPr>
                        </wps:wsp>
                        <wps:wsp>
                          <wps:cNvPr id="9" name="Freeform: Shape 9"/>
                          <wps:cNvSpPr/>
                          <wps:spPr>
                            <a:xfrm>
                              <a:off x="7752" y="5534"/>
                              <a:ext cx="2959" cy="2"/>
                            </a:xfrm>
                            <a:custGeom>
                              <a:avLst/>
                              <a:gdLst/>
                              <a:ahLst/>
                              <a:cxnLst/>
                              <a:rect l="l" t="t" r="r" b="b"/>
                              <a:pathLst>
                                <a:path w="2959" h="120000" extrusionOk="0">
                                  <a:moveTo>
                                    <a:pt x="0" y="0"/>
                                  </a:moveTo>
                                  <a:lnTo>
                                    <a:pt x="2959"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7C1E0EC" id="Group 12" o:spid="_x0000_s1034" style="position:absolute;margin-left:387.6pt;margin-top:276.7pt;width:147.95pt;height:.1pt;z-index:251660288;mso-wrap-distance-left:0;mso-wrap-distance-right:0;mso-position-horizontal-relative:page;mso-position-vertical-relative:page" coordorigin="44065,37793" coordsize="1878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">
                <v:group id="Group 7" o:spid="_x0000_s1035" style="position:absolute;left:44065;top:37793;width:18789;height:13" coordorigin="7752,5534" coordsize="29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6" style="position:absolute;left:7752;top:5534;width:29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295BF421" w14:textId="77777777" w:rsidR="00EA1EA7" w:rsidRDefault="00EA1EA7">
                          <w:pPr>
                            <w:spacing w:after="0" w:line="240" w:lineRule="auto"/>
                            <w:textDirection w:val="btLr"/>
                          </w:pPr>
                        </w:p>
                      </w:txbxContent>
                    </v:textbox>
                  </v:rect>
                  <v:shape id="Freeform: Shape 9" o:spid="_x0000_s1037" style="position:absolute;left:7752;top:5534;width:2959;height:2;visibility:visible;mso-wrap-style:square;v-text-anchor:middle" coordsize="2959,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" path="m,l2959,e" filled="f">
                    <v:path arrowok="t" o:extrusionok="f"/>
                  </v:shape>
                </v:group>
                <w10:wrap type="square" anchorx="page" anchory="page"/>
              </v:group>
            </w:pict>
          </mc:Fallback>
        </mc:AlternateContent>
      </w:r>
    </w:p>
    <w:p w14:paraId="744FE8E0" w14:textId="77777777" w:rsidR="00EA1EA7" w:rsidRDefault="00EA1EA7">
      <w:pPr>
        <w:spacing w:after="0" w:line="200" w:lineRule="auto"/>
        <w:rPr>
          <w:sz w:val="20"/>
          <w:szCs w:val="20"/>
        </w:rPr>
      </w:pPr>
    </w:p>
    <w:p w14:paraId="4C28E511" w14:textId="19890A1C" w:rsidR="00EA1EA7" w:rsidRPr="00244AAF" w:rsidRDefault="00BB5DE4" w:rsidP="00244AAF">
      <w:pPr>
        <w:tabs>
          <w:tab w:val="left" w:pos="9440"/>
        </w:tabs>
        <w:spacing w:before="15" w:after="0" w:line="240" w:lineRule="auto"/>
        <w:ind w:left="5670" w:right="94"/>
      </w:pPr>
      <w:r>
        <w:t>By</w:t>
      </w:r>
      <w:r>
        <w:t>:</w:t>
      </w:r>
      <w:r>
        <w:rPr>
          <w:u w:val="single"/>
        </w:rPr>
        <w:t xml:space="preserve"> </w:t>
      </w:r>
      <w:r>
        <w:rPr>
          <w:u w:val="single"/>
        </w:rPr>
        <w:tab/>
      </w:r>
      <w:r>
        <w:t xml:space="preserve"> Branch Tech Trek Coordinato</w:t>
      </w:r>
      <w:r w:rsidR="00244AAF">
        <w:t>r</w:t>
      </w:r>
    </w:p>
    <w:p w14:paraId="57E893F1" w14:textId="77777777" w:rsidR="00EA1EA7" w:rsidRDefault="00EA1EA7" w:rsidP="00244AAF">
      <w:pPr>
        <w:spacing w:before="7" w:after="0" w:line="120" w:lineRule="auto"/>
        <w:ind w:left="5670"/>
        <w:rPr>
          <w:sz w:val="12"/>
          <w:szCs w:val="12"/>
        </w:rPr>
      </w:pPr>
    </w:p>
    <w:p w14:paraId="10806B6E" w14:textId="1D04F964" w:rsidR="00EA1EA7" w:rsidRPr="00034E40" w:rsidRDefault="00034E40" w:rsidP="00244AAF">
      <w:pPr>
        <w:spacing w:after="0" w:line="200" w:lineRule="auto"/>
        <w:ind w:left="5670"/>
        <w:rPr>
          <w:sz w:val="20"/>
          <w:szCs w:val="20"/>
          <w:u w:val="single"/>
        </w:rPr>
      </w:pPr>
      <w:r>
        <w:rPr>
          <w:sz w:val="20"/>
          <w:szCs w:val="20"/>
        </w:rPr>
        <w:t xml:space="preserve">Date:  </w:t>
      </w:r>
      <w:r>
        <w:rPr>
          <w:sz w:val="20"/>
          <w:szCs w:val="20"/>
          <w:u w:val="single"/>
        </w:rPr>
        <w:tab/>
      </w:r>
      <w:r>
        <w:rPr>
          <w:sz w:val="20"/>
          <w:szCs w:val="20"/>
          <w:u w:val="single"/>
        </w:rPr>
        <w:tab/>
      </w:r>
      <w:r>
        <w:rPr>
          <w:sz w:val="20"/>
          <w:szCs w:val="20"/>
          <w:u w:val="single"/>
        </w:rPr>
        <w:tab/>
      </w:r>
      <w:r>
        <w:rPr>
          <w:sz w:val="20"/>
          <w:szCs w:val="20"/>
          <w:u w:val="single"/>
        </w:rPr>
        <w:tab/>
      </w:r>
    </w:p>
    <w:p w14:paraId="29A61D80" w14:textId="77777777" w:rsidR="00EA1EA7" w:rsidRDefault="00EA1EA7" w:rsidP="00244AAF">
      <w:pPr>
        <w:spacing w:after="0" w:line="200" w:lineRule="auto"/>
        <w:ind w:left="5670"/>
        <w:rPr>
          <w:sz w:val="20"/>
          <w:szCs w:val="20"/>
        </w:rPr>
      </w:pPr>
    </w:p>
    <w:p w14:paraId="64C6765D" w14:textId="77777777" w:rsidR="00EA1EA7" w:rsidRDefault="00BB5DE4" w:rsidP="00244AAF">
      <w:pPr>
        <w:tabs>
          <w:tab w:val="left" w:pos="9460"/>
        </w:tabs>
        <w:spacing w:before="15" w:after="0" w:line="264" w:lineRule="auto"/>
        <w:ind w:left="5670" w:right="-20"/>
      </w:pPr>
      <w:r>
        <w:t xml:space="preserve">Date of Branch Board Approval </w:t>
      </w:r>
      <w:r>
        <w:rPr>
          <w:u w:val="single"/>
        </w:rPr>
        <w:t xml:space="preserve"> </w:t>
      </w:r>
      <w:r>
        <w:rPr>
          <w:u w:val="single"/>
        </w:rPr>
        <w:tab/>
      </w:r>
    </w:p>
    <w:p w14:paraId="2CB7B6D6" w14:textId="77777777" w:rsidR="00EA1EA7" w:rsidRDefault="00EA1EA7">
      <w:pPr>
        <w:spacing w:before="9" w:after="0" w:line="180" w:lineRule="auto"/>
        <w:rPr>
          <w:sz w:val="18"/>
          <w:szCs w:val="18"/>
        </w:rPr>
      </w:pPr>
    </w:p>
    <w:p w14:paraId="1EEDFC8C" w14:textId="327F4348" w:rsidR="00EA1EA7" w:rsidRDefault="00BB5DE4">
      <w:pPr>
        <w:spacing w:before="15" w:after="0" w:line="240" w:lineRule="auto"/>
        <w:ind w:left="120" w:right="153"/>
      </w:pPr>
      <w:r>
        <w:t>AAUW CA will retain an electronicall</w:t>
      </w:r>
      <w:r w:rsidR="00090E1C">
        <w:t xml:space="preserve">y </w:t>
      </w:r>
      <w:r>
        <w:t xml:space="preserve">certified digital copy of each Memorandum of Understanding in an online secure repository, with copies available (upon request) to the State Project Coordinator, the AAUW CA State President, the Branch </w:t>
      </w:r>
      <w:proofErr w:type="gramStart"/>
      <w:r>
        <w:t>President</w:t>
      </w:r>
      <w:proofErr w:type="gramEnd"/>
      <w:r>
        <w:t xml:space="preserve"> and th</w:t>
      </w:r>
      <w:r>
        <w:t>e Branch Tech Trek Coordinator.</w:t>
      </w:r>
    </w:p>
    <w:p w14:paraId="2AFE414E" w14:textId="77777777" w:rsidR="00EA1EA7" w:rsidRDefault="00EA1EA7">
      <w:pPr>
        <w:spacing w:before="15" w:after="0" w:line="240" w:lineRule="auto"/>
        <w:ind w:left="120" w:right="153"/>
      </w:pPr>
    </w:p>
    <w:sectPr w:rsidR="00EA1EA7">
      <w:type w:val="continuous"/>
      <w:pgSz w:w="12240" w:h="15840"/>
      <w:pgMar w:top="1240" w:right="1320" w:bottom="7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40FD7" w14:textId="77777777" w:rsidR="00BB5DE4" w:rsidRDefault="00BB5DE4">
      <w:pPr>
        <w:spacing w:after="0" w:line="240" w:lineRule="auto"/>
      </w:pPr>
      <w:r>
        <w:separator/>
      </w:r>
    </w:p>
  </w:endnote>
  <w:endnote w:type="continuationSeparator" w:id="0">
    <w:p w14:paraId="0883FC24" w14:textId="77777777" w:rsidR="00BB5DE4" w:rsidRDefault="00BB5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51C88" w14:textId="77777777" w:rsidR="00EA1EA7" w:rsidRDefault="00BB5DE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E79D3">
      <w:rPr>
        <w:noProof/>
        <w:color w:val="000000"/>
      </w:rPr>
      <w:t>1</w:t>
    </w:r>
    <w:r>
      <w:rPr>
        <w:color w:val="000000"/>
      </w:rPr>
      <w:fldChar w:fldCharType="end"/>
    </w:r>
    <w:r>
      <w:rPr>
        <w:color w:val="000000"/>
      </w:rPr>
      <w:t xml:space="preserve"> | </w:t>
    </w:r>
    <w:r>
      <w:rPr>
        <w:color w:val="A6A6A6"/>
      </w:rPr>
      <w:t>Page</w:t>
    </w:r>
  </w:p>
  <w:p w14:paraId="0AC472DD" w14:textId="77777777" w:rsidR="00EA1EA7" w:rsidRDefault="00EA1EA7">
    <w:pPr>
      <w:spacing w:after="0" w:line="200"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B2DC2" w14:textId="77777777" w:rsidR="00BB5DE4" w:rsidRDefault="00BB5DE4">
      <w:pPr>
        <w:spacing w:after="0" w:line="240" w:lineRule="auto"/>
      </w:pPr>
      <w:r>
        <w:separator/>
      </w:r>
    </w:p>
  </w:footnote>
  <w:footnote w:type="continuationSeparator" w:id="0">
    <w:p w14:paraId="10FEB95F" w14:textId="77777777" w:rsidR="00BB5DE4" w:rsidRDefault="00BB5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01395" w14:textId="77777777" w:rsidR="00EA1EA7" w:rsidRDefault="00BB5DE4">
    <w:pPr>
      <w:spacing w:after="0" w:line="200" w:lineRule="auto"/>
      <w:rPr>
        <w:sz w:val="20"/>
        <w:szCs w:val="20"/>
      </w:rPr>
    </w:pPr>
    <w:r>
      <w:rPr>
        <w:noProof/>
      </w:rPr>
      <mc:AlternateContent>
        <mc:Choice Requires="wps">
          <w:drawing>
            <wp:anchor distT="0" distB="0" distL="0" distR="0" simplePos="0" relativeHeight="251658240" behindDoc="0" locked="0" layoutInCell="1" hidden="0" allowOverlap="1" wp14:anchorId="08CE0743" wp14:editId="75BA5F8E">
              <wp:simplePos x="0" y="0"/>
              <wp:positionH relativeFrom="page">
                <wp:posOffset>1912620</wp:posOffset>
              </wp:positionH>
              <wp:positionV relativeFrom="page">
                <wp:posOffset>259080</wp:posOffset>
              </wp:positionV>
              <wp:extent cx="3912235" cy="541020"/>
              <wp:effectExtent l="0" t="0" r="12065" b="11430"/>
              <wp:wrapSquare wrapText="bothSides" distT="0" distB="0" distL="0" distR="0"/>
              <wp:docPr id="13" name="Rectangle 13"/>
              <wp:cNvGraphicFramePr/>
              <a:graphic xmlns:a="http://schemas.openxmlformats.org/drawingml/2006/main">
                <a:graphicData uri="http://schemas.microsoft.com/office/word/2010/wordprocessingShape">
                  <wps:wsp>
                    <wps:cNvSpPr/>
                    <wps:spPr>
                      <a:xfrm>
                        <a:off x="0" y="0"/>
                        <a:ext cx="3912235" cy="541020"/>
                      </a:xfrm>
                      <a:prstGeom prst="rect">
                        <a:avLst/>
                      </a:prstGeom>
                      <a:noFill/>
                      <a:ln>
                        <a:noFill/>
                      </a:ln>
                    </wps:spPr>
                    <wps:txbx>
                      <w:txbxContent>
                        <w:p w14:paraId="74413645" w14:textId="665EA123" w:rsidR="00EA1EA7" w:rsidRDefault="00BB5DE4">
                          <w:pPr>
                            <w:spacing w:after="0" w:line="243" w:lineRule="auto"/>
                            <w:ind w:left="-17" w:right="-37" w:hanging="17"/>
                            <w:jc w:val="center"/>
                            <w:textDirection w:val="btLr"/>
                          </w:pPr>
                          <w:r>
                            <w:rPr>
                              <w:b/>
                              <w:color w:val="000000"/>
                            </w:rPr>
                            <w:t>AAUW CA 202</w:t>
                          </w:r>
                          <w:r w:rsidR="00EE79D3">
                            <w:rPr>
                              <w:b/>
                              <w:color w:val="000000"/>
                            </w:rPr>
                            <w:t>2</w:t>
                          </w:r>
                          <w:r>
                            <w:rPr>
                              <w:b/>
                              <w:color w:val="000000"/>
                            </w:rPr>
                            <w:t xml:space="preserve"> TECH TREK </w:t>
                          </w:r>
                          <w:r>
                            <w:rPr>
                              <w:b/>
                              <w:color w:val="000000"/>
                            </w:rPr>
                            <w:t xml:space="preserve">PROGRAM </w:t>
                          </w:r>
                        </w:p>
                        <w:p w14:paraId="04CBD833" w14:textId="77777777" w:rsidR="00EA1EA7" w:rsidRDefault="00BB5DE4">
                          <w:pPr>
                            <w:spacing w:after="0" w:line="243" w:lineRule="auto"/>
                            <w:ind w:left="-17" w:right="-37" w:hanging="17"/>
                            <w:jc w:val="center"/>
                            <w:textDirection w:val="btLr"/>
                          </w:pPr>
                          <w:r>
                            <w:rPr>
                              <w:b/>
                              <w:color w:val="000000"/>
                            </w:rPr>
                            <w:t>ANNUAL BRANCH PARTICIPATION</w:t>
                          </w:r>
                        </w:p>
                        <w:p w14:paraId="1B31DBFF" w14:textId="60AC577B" w:rsidR="00EA1EA7" w:rsidRDefault="00BB5DE4" w:rsidP="00EE79D3">
                          <w:pPr>
                            <w:spacing w:after="0" w:line="240" w:lineRule="auto"/>
                            <w:ind w:left="1320" w:right="1250"/>
                            <w:textDirection w:val="btLr"/>
                          </w:pPr>
                          <w:r>
                            <w:rPr>
                              <w:b/>
                              <w:color w:val="000000"/>
                            </w:rPr>
                            <w:t>MEMORANDUM OF</w:t>
                          </w:r>
                          <w:r w:rsidR="00EE79D3">
                            <w:rPr>
                              <w:b/>
                              <w:color w:val="000000"/>
                            </w:rPr>
                            <w:t xml:space="preserve"> UNDERSTANDING</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8CE0743" id="Rectangle 13" o:spid="_x0000_s1038" style="position:absolute;margin-left:150.6pt;margin-top:20.4pt;width:308.05pt;height:42.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" filled="f" stroked="f">
              <v:textbox inset="0,0,0,0">
                <w:txbxContent>
                  <w:p w14:paraId="74413645" w14:textId="665EA123" w:rsidR="00EA1EA7" w:rsidRDefault="00BB5DE4">
                    <w:pPr>
                      <w:spacing w:after="0" w:line="243" w:lineRule="auto"/>
                      <w:ind w:left="-17" w:right="-37" w:hanging="17"/>
                      <w:jc w:val="center"/>
                      <w:textDirection w:val="btLr"/>
                    </w:pPr>
                    <w:r>
                      <w:rPr>
                        <w:b/>
                        <w:color w:val="000000"/>
                      </w:rPr>
                      <w:t>AAUW CA 202</w:t>
                    </w:r>
                    <w:r w:rsidR="00EE79D3">
                      <w:rPr>
                        <w:b/>
                        <w:color w:val="000000"/>
                      </w:rPr>
                      <w:t>2</w:t>
                    </w:r>
                    <w:r>
                      <w:rPr>
                        <w:b/>
                        <w:color w:val="000000"/>
                      </w:rPr>
                      <w:t xml:space="preserve"> TECH TREK </w:t>
                    </w:r>
                    <w:r>
                      <w:rPr>
                        <w:b/>
                        <w:color w:val="000000"/>
                      </w:rPr>
                      <w:t xml:space="preserve">PROGRAM </w:t>
                    </w:r>
                  </w:p>
                  <w:p w14:paraId="04CBD833" w14:textId="77777777" w:rsidR="00EA1EA7" w:rsidRDefault="00BB5DE4">
                    <w:pPr>
                      <w:spacing w:after="0" w:line="243" w:lineRule="auto"/>
                      <w:ind w:left="-17" w:right="-37" w:hanging="17"/>
                      <w:jc w:val="center"/>
                      <w:textDirection w:val="btLr"/>
                    </w:pPr>
                    <w:r>
                      <w:rPr>
                        <w:b/>
                        <w:color w:val="000000"/>
                      </w:rPr>
                      <w:t>ANNUAL BRANCH PARTICIPATION</w:t>
                    </w:r>
                  </w:p>
                  <w:p w14:paraId="1B31DBFF" w14:textId="60AC577B" w:rsidR="00EA1EA7" w:rsidRDefault="00BB5DE4" w:rsidP="00EE79D3">
                    <w:pPr>
                      <w:spacing w:after="0" w:line="240" w:lineRule="auto"/>
                      <w:ind w:left="1320" w:right="1250"/>
                      <w:textDirection w:val="btLr"/>
                    </w:pPr>
                    <w:r>
                      <w:rPr>
                        <w:b/>
                        <w:color w:val="000000"/>
                      </w:rPr>
                      <w:t>MEMORANDUM OF</w:t>
                    </w:r>
                    <w:r w:rsidR="00EE79D3">
                      <w:rPr>
                        <w:b/>
                        <w:color w:val="000000"/>
                      </w:rPr>
                      <w:t xml:space="preserve"> UNDERSTANDING</w:t>
                    </w:r>
                  </w:p>
                </w:txbxContent>
              </v:textbox>
              <w10:wrap type="square"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EA7"/>
    <w:rsid w:val="00034E40"/>
    <w:rsid w:val="0008474C"/>
    <w:rsid w:val="00090E1C"/>
    <w:rsid w:val="00144547"/>
    <w:rsid w:val="00244AAF"/>
    <w:rsid w:val="002D11B8"/>
    <w:rsid w:val="00330BFF"/>
    <w:rsid w:val="00475B23"/>
    <w:rsid w:val="00BB5DE4"/>
    <w:rsid w:val="00EA1EA7"/>
    <w:rsid w:val="00EE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6218E"/>
  <w15:docId w15:val="{3AB102AA-F72E-46C9-AD67-6068D84C1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75533A"/>
    <w:rPr>
      <w:color w:val="0000FF" w:themeColor="hyperlink"/>
      <w:u w:val="single"/>
    </w:rPr>
  </w:style>
  <w:style w:type="paragraph" w:styleId="Header">
    <w:name w:val="header"/>
    <w:basedOn w:val="Normal"/>
    <w:link w:val="HeaderChar"/>
    <w:uiPriority w:val="99"/>
    <w:unhideWhenUsed/>
    <w:rsid w:val="00075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5B0"/>
  </w:style>
  <w:style w:type="paragraph" w:styleId="Footer">
    <w:name w:val="footer"/>
    <w:basedOn w:val="Normal"/>
    <w:link w:val="FooterChar"/>
    <w:uiPriority w:val="99"/>
    <w:unhideWhenUsed/>
    <w:rsid w:val="00075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5B0"/>
  </w:style>
  <w:style w:type="character" w:styleId="UnresolvedMention">
    <w:name w:val="Unresolved Mention"/>
    <w:basedOn w:val="DefaultParagraphFont"/>
    <w:uiPriority w:val="99"/>
    <w:semiHidden/>
    <w:unhideWhenUsed/>
    <w:rsid w:val="004E52F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ffice@aauw-ca.org"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z1SOqZPuapiLiy7aW+Y3mUdF7w==">AMUW2mU5iJ6CJpV/Sxzhl9KliT4vxkCjSRdo7gi2IWBH/utGVp2Z2ptokwISNQaPo8dUp/XaZeHX2LnA/LokKCJuBCbgBrVtOEe8peQRPr3osut6zlsfU/w=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Isaac</dc:creator>
  <cp:lastModifiedBy>KAREN MANELIS</cp:lastModifiedBy>
  <cp:revision>2</cp:revision>
  <dcterms:created xsi:type="dcterms:W3CDTF">2022-01-13T01:52:00Z</dcterms:created>
  <dcterms:modified xsi:type="dcterms:W3CDTF">2022-01-13T01:52:00Z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LastSaved">
    <vt:filetime>2020-12-29T00:00:00Z</vt:filetime>
  </property>
</Properties>
</file>