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6438C" w14:textId="77777777" w:rsidR="00FB4818" w:rsidRPr="00F6359C" w:rsidRDefault="00E92BE1">
      <w:pPr>
        <w:rPr>
          <w:b/>
          <w:i/>
          <w:sz w:val="28"/>
          <w:szCs w:val="28"/>
          <w:u w:val="single"/>
        </w:rPr>
      </w:pPr>
      <w:r w:rsidRPr="00F6359C">
        <w:rPr>
          <w:b/>
          <w:i/>
          <w:sz w:val="28"/>
          <w:szCs w:val="28"/>
          <w:u w:val="single"/>
        </w:rPr>
        <w:t>KEY TERMS FOR GOVTREK</w:t>
      </w:r>
    </w:p>
    <w:p w14:paraId="6E0A31FD" w14:textId="77777777" w:rsidR="00E92BE1" w:rsidRDefault="00E92BE1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BILL OF RIGHTS: First ten amendments to the Constitution.  Created to secure key rights for individuals and reserve powers to the states</w:t>
      </w:r>
    </w:p>
    <w:p w14:paraId="182CB8D7" w14:textId="77777777" w:rsidR="00E92BE1" w:rsidRDefault="00E92BE1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CAPITALISM: Economic system characterized by private property, generally free trade and open markets</w:t>
      </w:r>
    </w:p>
    <w:p w14:paraId="06BBC263" w14:textId="77777777" w:rsidR="009876BB" w:rsidRDefault="009876BB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COMMUNISM: Economic system of government ownership of all property and means of production</w:t>
      </w:r>
    </w:p>
    <w:p w14:paraId="6C1CFEDE" w14:textId="77777777" w:rsidR="00E92BE1" w:rsidRDefault="00E92BE1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COMMON LAW: Laws that originate from court rulings and customs</w:t>
      </w:r>
    </w:p>
    <w:p w14:paraId="2F6A7F9D" w14:textId="77777777" w:rsidR="00BD0538" w:rsidRDefault="00BD0538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ABSOLUTE MONARCHY: Ru</w:t>
      </w:r>
      <w:r w:rsidR="009876BB">
        <w:rPr>
          <w:b/>
          <w:sz w:val="28"/>
          <w:szCs w:val="28"/>
        </w:rPr>
        <w:t>le by hereditary king/queen; no check on power</w:t>
      </w:r>
    </w:p>
    <w:p w14:paraId="23AE7258" w14:textId="77777777" w:rsidR="009876BB" w:rsidRDefault="009876BB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CONSTITUTIONAL MONARCHY: Hereditary rule but a parliament and constitutional protections</w:t>
      </w:r>
    </w:p>
    <w:p w14:paraId="7665584E" w14:textId="7DE3F58A" w:rsidR="009876BB" w:rsidRDefault="009876BB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DICTATORSHIP: Power in control of one person or on</w:t>
      </w:r>
      <w:r w:rsidR="008B0A05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party (</w:t>
      </w:r>
      <w:proofErr w:type="spellStart"/>
      <w:r>
        <w:rPr>
          <w:b/>
          <w:sz w:val="28"/>
          <w:szCs w:val="28"/>
        </w:rPr>
        <w:t>ie</w:t>
      </w:r>
      <w:proofErr w:type="spellEnd"/>
      <w:r>
        <w:rPr>
          <w:b/>
          <w:sz w:val="28"/>
          <w:szCs w:val="28"/>
        </w:rPr>
        <w:t>. Communist Dictatorship)</w:t>
      </w:r>
    </w:p>
    <w:p w14:paraId="28F9AD56" w14:textId="77777777" w:rsidR="00E92BE1" w:rsidRDefault="00E92BE1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CONFEDERATION: Sovereignty in the states and weak central government</w:t>
      </w:r>
    </w:p>
    <w:p w14:paraId="0D7B7F9B" w14:textId="77777777" w:rsidR="00E92BE1" w:rsidRDefault="00E92BE1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FEDERALISM: Powers given separately to the central government and states</w:t>
      </w:r>
    </w:p>
    <w:p w14:paraId="55DB1C19" w14:textId="77777777" w:rsidR="00E92BE1" w:rsidRDefault="00E92BE1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FOURTEENTH AMENDMENT</w:t>
      </w:r>
      <w:r w:rsidR="00A26500">
        <w:rPr>
          <w:b/>
          <w:sz w:val="28"/>
          <w:szCs w:val="28"/>
        </w:rPr>
        <w:t xml:space="preserve">: States </w:t>
      </w:r>
      <w:r>
        <w:rPr>
          <w:b/>
          <w:sz w:val="28"/>
          <w:szCs w:val="28"/>
        </w:rPr>
        <w:t>must recognize due process and equal protection of the law</w:t>
      </w:r>
      <w:r w:rsidR="00A26500">
        <w:rPr>
          <w:b/>
          <w:sz w:val="28"/>
          <w:szCs w:val="28"/>
        </w:rPr>
        <w:t>; defines citizenship</w:t>
      </w:r>
    </w:p>
    <w:p w14:paraId="51D1CD2A" w14:textId="77777777" w:rsidR="00A26500" w:rsidRDefault="00A26500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STRICT/LOOSE CONSTRUCTION OF THE CONSTITUTION: Interpreting the powers of the central government; “necessary and proper clause”</w:t>
      </w:r>
    </w:p>
    <w:p w14:paraId="78B8952D" w14:textId="77777777" w:rsidR="00A26500" w:rsidRDefault="00A26500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JUDICIAL REVIEW: Supreme Court has the final authority to determine constitutionality (Marbury v. Madison 1803)</w:t>
      </w:r>
    </w:p>
    <w:p w14:paraId="5C3FE624" w14:textId="77777777" w:rsidR="00A26500" w:rsidRDefault="00A26500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REPUBLICANISM: Political theory of representative government based on popular sovereignty; strong emphasis on liberty and civic virtue</w:t>
      </w:r>
    </w:p>
    <w:p w14:paraId="1A6CEA97" w14:textId="77777777" w:rsidR="00A26500" w:rsidRDefault="00A26500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DIRECT DEMOCRACY:  The voters vote directly for laws and officials</w:t>
      </w:r>
    </w:p>
    <w:p w14:paraId="5F7071D4" w14:textId="77777777" w:rsidR="008F6A99" w:rsidRDefault="00A26500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REPRESENTATIVE DEMOCRACY: The voters el</w:t>
      </w:r>
      <w:r w:rsidR="008F6A99">
        <w:rPr>
          <w:b/>
          <w:sz w:val="28"/>
          <w:szCs w:val="28"/>
        </w:rPr>
        <w:t>ect representatives to make the laws</w:t>
      </w:r>
    </w:p>
    <w:p w14:paraId="77CBBD16" w14:textId="77777777" w:rsidR="00A26500" w:rsidRDefault="008F6A99" w:rsidP="00E92BE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SEPARATION OF POWERS: 3 Branches of government in our Constitution  LEGISLATIVE (ARTICLE ONE), EXECUTIVE (ARTICLE TWO) AND JUDICIAL (ARTICLE THREE) </w:t>
      </w:r>
    </w:p>
    <w:p w14:paraId="5E21E47C" w14:textId="77777777" w:rsidR="00D34CA8" w:rsidRPr="009876BB" w:rsidRDefault="008F6A99" w:rsidP="009876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CHECKS AND BALANCES: No one branch of government can become too powerful with the other branches checking (</w:t>
      </w:r>
      <w:proofErr w:type="spellStart"/>
      <w:r>
        <w:rPr>
          <w:b/>
          <w:sz w:val="28"/>
          <w:szCs w:val="28"/>
        </w:rPr>
        <w:t>ie</w:t>
      </w:r>
      <w:proofErr w:type="spellEnd"/>
      <w:r>
        <w:rPr>
          <w:b/>
          <w:sz w:val="28"/>
          <w:szCs w:val="28"/>
        </w:rPr>
        <w:t>. Congress passes laws, the president approves or vetoes and Congress ma</w:t>
      </w:r>
      <w:r w:rsidR="009876BB">
        <w:rPr>
          <w:b/>
          <w:sz w:val="28"/>
          <w:szCs w:val="28"/>
        </w:rPr>
        <w:t>y override that veto)</w:t>
      </w:r>
    </w:p>
    <w:p w14:paraId="55474DAD" w14:textId="77777777" w:rsidR="00D34CA8" w:rsidRPr="00F6359C" w:rsidRDefault="00D34CA8" w:rsidP="00D34CA8">
      <w:pPr>
        <w:rPr>
          <w:b/>
          <w:i/>
          <w:sz w:val="28"/>
          <w:szCs w:val="28"/>
          <w:u w:val="single"/>
        </w:rPr>
      </w:pPr>
      <w:r w:rsidRPr="00F6359C">
        <w:rPr>
          <w:b/>
          <w:i/>
          <w:sz w:val="28"/>
          <w:szCs w:val="28"/>
          <w:u w:val="single"/>
        </w:rPr>
        <w:lastRenderedPageBreak/>
        <w:t>KEY POINTS ON THE UNITED STATES CONSTITUTION AND BILL OF RIGHTS</w:t>
      </w:r>
    </w:p>
    <w:p w14:paraId="2B7BBD84" w14:textId="77777777" w:rsidR="00D34CA8" w:rsidRDefault="00D34CA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PREAMBLE: “WE THE PEOPLE”</w:t>
      </w:r>
    </w:p>
    <w:p w14:paraId="4522385C" w14:textId="77777777" w:rsidR="00D34CA8" w:rsidRDefault="00D34CA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ARTICLE ONE: THE LEGISLATIVE BRANCH</w:t>
      </w:r>
    </w:p>
    <w:p w14:paraId="4CD8FF3B" w14:textId="77777777" w:rsidR="00D34CA8" w:rsidRDefault="00D34CA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TWO HOUSE CONGRESS:</w:t>
      </w:r>
    </w:p>
    <w:p w14:paraId="3BC46428" w14:textId="77777777" w:rsidR="00D34CA8" w:rsidRDefault="00D34CA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House of Representatives: elected by the voters, number determined by census, 2 year term with the entire House up for election, presents impeachment charges, “power of the purse”</w:t>
      </w:r>
      <w:r w:rsidR="00BC6677">
        <w:rPr>
          <w:b/>
          <w:sz w:val="28"/>
          <w:szCs w:val="28"/>
        </w:rPr>
        <w:t xml:space="preserve"> where all money bills must originate</w:t>
      </w:r>
    </w:p>
    <w:p w14:paraId="784337AE" w14:textId="77777777" w:rsidR="00D34CA8" w:rsidRDefault="00D34CA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Senate: each state gets two senators, 6 year term with 1/3 elected every 2 years, power to try impeachments</w:t>
      </w:r>
    </w:p>
    <w:p w14:paraId="45BC16A8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Overriding a presidential veto with 2/3 of both houses</w:t>
      </w:r>
    </w:p>
    <w:p w14:paraId="5BBDFC07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Section 8: Powers of Congress and “Necessary and Proper Clause”</w:t>
      </w:r>
    </w:p>
    <w:p w14:paraId="227A7FF2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ARTICLE TWO: EXECUTIVE BRANCH:</w:t>
      </w:r>
    </w:p>
    <w:p w14:paraId="508B33DD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President and Vice President for a </w:t>
      </w:r>
      <w:proofErr w:type="gramStart"/>
      <w:r>
        <w:rPr>
          <w:b/>
          <w:sz w:val="28"/>
          <w:szCs w:val="28"/>
        </w:rPr>
        <w:t>4 year</w:t>
      </w:r>
      <w:proofErr w:type="gramEnd"/>
      <w:r>
        <w:rPr>
          <w:b/>
          <w:sz w:val="28"/>
          <w:szCs w:val="28"/>
        </w:rPr>
        <w:t xml:space="preserve"> term and chosen through the electoral college</w:t>
      </w:r>
    </w:p>
    <w:p w14:paraId="07519408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Section 2: Powers of the President: Commander in Chief (Congress declares war), make treaties with Senate approval, enforce the laws of Congress with veto power</w:t>
      </w:r>
    </w:p>
    <w:p w14:paraId="5FA8BC37" w14:textId="77777777" w:rsidR="00B91015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Impeachment: on conviction of treason, bribery, and oth</w:t>
      </w:r>
      <w:r w:rsidR="00B91015">
        <w:rPr>
          <w:b/>
          <w:sz w:val="28"/>
          <w:szCs w:val="28"/>
        </w:rPr>
        <w:t>er high crimes and misdemeanors</w:t>
      </w:r>
    </w:p>
    <w:p w14:paraId="6749647E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ARTICLE THREE: JUDICIAL BRANCH:</w:t>
      </w:r>
    </w:p>
    <w:p w14:paraId="05A11FCD" w14:textId="77777777" w:rsidR="00BC6677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Supreme Court and all federal courts hold office for “good behavior”</w:t>
      </w:r>
    </w:p>
    <w:p w14:paraId="114DAFC7" w14:textId="77777777" w:rsidR="00B91015" w:rsidRDefault="00BC6677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Section 2: Cases heard in federal courts deal with the Constitution, Cong</w:t>
      </w:r>
      <w:r w:rsidR="00B91015">
        <w:rPr>
          <w:b/>
          <w:sz w:val="28"/>
          <w:szCs w:val="28"/>
        </w:rPr>
        <w:t xml:space="preserve">ressional laws and treaties, maritime laws, </w:t>
      </w:r>
      <w:r>
        <w:rPr>
          <w:b/>
          <w:sz w:val="28"/>
          <w:szCs w:val="28"/>
        </w:rPr>
        <w:t>more than one state is involved and foreign nations</w:t>
      </w:r>
    </w:p>
    <w:p w14:paraId="6C5D1086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Most cases heard in the Supreme Court have appellate jurisdiction (heard on appeal)</w:t>
      </w:r>
    </w:p>
    <w:p w14:paraId="494FDD77" w14:textId="77777777" w:rsidR="00F6359C" w:rsidRDefault="00F6359C" w:rsidP="00D34CA8">
      <w:pPr>
        <w:rPr>
          <w:b/>
          <w:sz w:val="28"/>
          <w:szCs w:val="28"/>
        </w:rPr>
      </w:pPr>
    </w:p>
    <w:p w14:paraId="17EFF094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ARTICLE FOUR: RELATIONS OF STATES</w:t>
      </w:r>
    </w:p>
    <w:p w14:paraId="6AED2924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“Full Faith and Credit” given in each State for the public acts and records of every other State</w:t>
      </w:r>
    </w:p>
    <w:p w14:paraId="27503FF1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U.S. guarantees to states representative government and protection against invasion and rebellion</w:t>
      </w:r>
    </w:p>
    <w:p w14:paraId="4CB1CFC0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ARTICLE FIVE: AMENDING THE CONSTITUTION</w:t>
      </w:r>
    </w:p>
    <w:p w14:paraId="5C7BD25D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2/3 both Houses; ¾ of the States</w:t>
      </w:r>
    </w:p>
    <w:p w14:paraId="15421CEB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ARTICLE SIX: The Constitution and federal laws and treaties are the Supreme Law of the Land</w:t>
      </w:r>
    </w:p>
    <w:p w14:paraId="245C22C3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ARTICLE SEVEN: Ratification of the Constitution by conventions in each state, 9 out of 13 approving</w:t>
      </w:r>
    </w:p>
    <w:p w14:paraId="7DAE5FF0" w14:textId="77777777" w:rsidR="00B91015" w:rsidRDefault="00B91015" w:rsidP="00D34CA8">
      <w:pPr>
        <w:rPr>
          <w:b/>
          <w:sz w:val="28"/>
          <w:szCs w:val="28"/>
        </w:rPr>
      </w:pPr>
    </w:p>
    <w:p w14:paraId="25A376DF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BILL OF RIGHTS: FIRST TEN AMENDMENTS</w:t>
      </w:r>
      <w:r w:rsidR="000227CA">
        <w:rPr>
          <w:b/>
          <w:sz w:val="28"/>
          <w:szCs w:val="28"/>
        </w:rPr>
        <w:t xml:space="preserve"> </w:t>
      </w:r>
    </w:p>
    <w:p w14:paraId="0B140615" w14:textId="77777777" w:rsidR="000227CA" w:rsidRDefault="000227CA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*Applied only to the Federal government until the 14</w:t>
      </w:r>
      <w:r w:rsidRPr="000227C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Amendment</w:t>
      </w:r>
    </w:p>
    <w:p w14:paraId="1A3A0888" w14:textId="77777777" w:rsidR="00B91015" w:rsidRDefault="00B91015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#1: </w:t>
      </w:r>
      <w:r w:rsidR="009A0BD8">
        <w:rPr>
          <w:b/>
          <w:sz w:val="28"/>
          <w:szCs w:val="28"/>
        </w:rPr>
        <w:t>Establishment and Free Exercise clauses (religion), Free Speech, Press, Assemble and Petition</w:t>
      </w:r>
    </w:p>
    <w:p w14:paraId="3F660606" w14:textId="77777777" w:rsidR="009A0BD8" w:rsidRDefault="009A0BD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#2: Bear Arms</w:t>
      </w:r>
    </w:p>
    <w:p w14:paraId="4801EBFF" w14:textId="77777777" w:rsidR="009A0BD8" w:rsidRDefault="009A0BD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#3: No Quartering</w:t>
      </w:r>
      <w:r w:rsidR="00F6359C">
        <w:rPr>
          <w:b/>
          <w:sz w:val="28"/>
          <w:szCs w:val="28"/>
        </w:rPr>
        <w:t xml:space="preserve"> during peacetime</w:t>
      </w:r>
    </w:p>
    <w:p w14:paraId="0CC76AFC" w14:textId="77777777" w:rsidR="009A0BD8" w:rsidRDefault="009A0BD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#4: Search and Seizure with Probable Cause</w:t>
      </w:r>
    </w:p>
    <w:p w14:paraId="595FF4C0" w14:textId="77777777" w:rsidR="009A0BD8" w:rsidRDefault="009A0BD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#5: Grand Jury, No Double Jeopardy, No self-incrimination, Life, Liberty and Property protected with Due Process</w:t>
      </w:r>
    </w:p>
    <w:p w14:paraId="513D5439" w14:textId="77777777" w:rsidR="009A0BD8" w:rsidRDefault="009A0BD8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#6</w:t>
      </w:r>
      <w:r w:rsidR="000227CA">
        <w:rPr>
          <w:b/>
          <w:sz w:val="28"/>
          <w:szCs w:val="28"/>
        </w:rPr>
        <w:t>: Rights of Accused</w:t>
      </w:r>
    </w:p>
    <w:p w14:paraId="38D4ECD1" w14:textId="77777777" w:rsidR="000227CA" w:rsidRDefault="000227CA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#7: Common Law suits</w:t>
      </w:r>
    </w:p>
    <w:p w14:paraId="5B8DED29" w14:textId="77777777" w:rsidR="000227CA" w:rsidRDefault="000227CA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#8: No excessive fines/bails nor Cruel and Unusual Punishment</w:t>
      </w:r>
    </w:p>
    <w:p w14:paraId="6ED01290" w14:textId="77777777" w:rsidR="000227CA" w:rsidRDefault="000227CA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#9: Rights not Enumerated</w:t>
      </w:r>
      <w:r w:rsidR="00F6359C">
        <w:rPr>
          <w:b/>
          <w:sz w:val="28"/>
          <w:szCs w:val="28"/>
        </w:rPr>
        <w:t xml:space="preserve"> protected for the people</w:t>
      </w:r>
    </w:p>
    <w:p w14:paraId="0F2DD428" w14:textId="66EC120E" w:rsidR="00BC6677" w:rsidRPr="00D34CA8" w:rsidRDefault="000227CA" w:rsidP="00D34CA8">
      <w:pPr>
        <w:rPr>
          <w:b/>
          <w:sz w:val="28"/>
          <w:szCs w:val="28"/>
        </w:rPr>
      </w:pPr>
      <w:r>
        <w:rPr>
          <w:b/>
          <w:sz w:val="28"/>
          <w:szCs w:val="28"/>
        </w:rPr>
        <w:t>#10: Powers Reserved for the States</w:t>
      </w:r>
      <w:bookmarkStart w:id="0" w:name="_GoBack"/>
      <w:bookmarkEnd w:id="0"/>
    </w:p>
    <w:sectPr w:rsidR="00BC6677" w:rsidRPr="00D34CA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54D56" w14:textId="77777777" w:rsidR="00FF6CF0" w:rsidRDefault="00FF6CF0" w:rsidP="008B0A05">
      <w:pPr>
        <w:spacing w:after="0" w:line="240" w:lineRule="auto"/>
      </w:pPr>
      <w:r>
        <w:separator/>
      </w:r>
    </w:p>
  </w:endnote>
  <w:endnote w:type="continuationSeparator" w:id="0">
    <w:p w14:paraId="673FC8D0" w14:textId="77777777" w:rsidR="00FF6CF0" w:rsidRDefault="00FF6CF0" w:rsidP="008B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5692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48E984" w14:textId="05BF0DEF" w:rsidR="008B0A05" w:rsidRDefault="008B0A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C7F86B" w14:textId="77777777" w:rsidR="008B0A05" w:rsidRDefault="008B0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4D8EA" w14:textId="77777777" w:rsidR="00FF6CF0" w:rsidRDefault="00FF6CF0" w:rsidP="008B0A05">
      <w:pPr>
        <w:spacing w:after="0" w:line="240" w:lineRule="auto"/>
      </w:pPr>
      <w:r>
        <w:separator/>
      </w:r>
    </w:p>
  </w:footnote>
  <w:footnote w:type="continuationSeparator" w:id="0">
    <w:p w14:paraId="131187C9" w14:textId="77777777" w:rsidR="00FF6CF0" w:rsidRDefault="00FF6CF0" w:rsidP="008B0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D0BF8"/>
    <w:multiLevelType w:val="hybridMultilevel"/>
    <w:tmpl w:val="C62CF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BE1"/>
    <w:rsid w:val="000227CA"/>
    <w:rsid w:val="008B0A05"/>
    <w:rsid w:val="008F6A99"/>
    <w:rsid w:val="009876BB"/>
    <w:rsid w:val="009A0BD8"/>
    <w:rsid w:val="00A26500"/>
    <w:rsid w:val="00AB565A"/>
    <w:rsid w:val="00B91015"/>
    <w:rsid w:val="00BC6677"/>
    <w:rsid w:val="00BD0538"/>
    <w:rsid w:val="00D34CA8"/>
    <w:rsid w:val="00E92BE1"/>
    <w:rsid w:val="00F6359C"/>
    <w:rsid w:val="00FB4818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445B6"/>
  <w15:chartTrackingRefBased/>
  <w15:docId w15:val="{EA150C19-1589-4932-AB65-3E8AE9F0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B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0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05"/>
  </w:style>
  <w:style w:type="paragraph" w:styleId="Footer">
    <w:name w:val="footer"/>
    <w:basedOn w:val="Normal"/>
    <w:link w:val="FooterChar"/>
    <w:uiPriority w:val="99"/>
    <w:unhideWhenUsed/>
    <w:rsid w:val="008B0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Trigas, Marsha</dc:creator>
  <cp:keywords/>
  <dc:description/>
  <cp:lastModifiedBy>Kathi harper</cp:lastModifiedBy>
  <cp:revision>2</cp:revision>
  <dcterms:created xsi:type="dcterms:W3CDTF">2019-10-10T00:11:00Z</dcterms:created>
  <dcterms:modified xsi:type="dcterms:W3CDTF">2019-10-10T00:11:00Z</dcterms:modified>
</cp:coreProperties>
</file>