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932" w14:textId="77777777" w:rsidR="00321A38" w:rsidRDefault="00000000">
      <w:r>
        <w:t>Who is your audience?</w:t>
      </w:r>
    </w:p>
    <w:tbl>
      <w:tblPr>
        <w:tblStyle w:val="a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</w:tblGrid>
      <w:tr w:rsidR="00321A38" w14:paraId="25680AD6" w14:textId="77777777">
        <w:tc>
          <w:tcPr>
            <w:tcW w:w="10885" w:type="dxa"/>
          </w:tcPr>
          <w:p w14:paraId="71C35E8A" w14:textId="77777777" w:rsidR="00321A38" w:rsidRDefault="00321A38"/>
          <w:p w14:paraId="6F0EC9FE" w14:textId="77777777" w:rsidR="00321A38" w:rsidRDefault="00321A38"/>
        </w:tc>
      </w:tr>
    </w:tbl>
    <w:p w14:paraId="23748D6F" w14:textId="77777777" w:rsidR="00321A38" w:rsidRDefault="00321A38"/>
    <w:p w14:paraId="49629F0F" w14:textId="77777777" w:rsidR="00321A38" w:rsidRDefault="00000000">
      <w:r>
        <w:t>Attention-grabbing introduction. Be sure to include your name and the office you are seeking.</w:t>
      </w:r>
    </w:p>
    <w:tbl>
      <w:tblPr>
        <w:tblStyle w:val="a0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</w:tblGrid>
      <w:tr w:rsidR="00321A38" w14:paraId="4B916BC8" w14:textId="77777777">
        <w:tc>
          <w:tcPr>
            <w:tcW w:w="10885" w:type="dxa"/>
          </w:tcPr>
          <w:p w14:paraId="677CE414" w14:textId="77777777" w:rsidR="00321A38" w:rsidRDefault="00321A38"/>
          <w:p w14:paraId="3D46C71B" w14:textId="77777777" w:rsidR="00321A38" w:rsidRDefault="00321A38"/>
          <w:p w14:paraId="5F51299A" w14:textId="77777777" w:rsidR="00321A38" w:rsidRDefault="00321A38"/>
          <w:p w14:paraId="47B5EE22" w14:textId="77777777" w:rsidR="00321A38" w:rsidRDefault="00321A38"/>
          <w:p w14:paraId="297D6B7D" w14:textId="77777777" w:rsidR="00321A38" w:rsidRDefault="00321A38"/>
        </w:tc>
      </w:tr>
    </w:tbl>
    <w:p w14:paraId="24E0BB8A" w14:textId="77777777" w:rsidR="00321A38" w:rsidRDefault="00321A38"/>
    <w:p w14:paraId="5C87557A" w14:textId="77777777" w:rsidR="00321A38" w:rsidRDefault="00000000">
      <w:r>
        <w:t xml:space="preserve">Relate to your audience and establish credibility. This could include your background and personal reasons for running. Tell the story of why you decided to run. </w:t>
      </w:r>
    </w:p>
    <w:tbl>
      <w:tblPr>
        <w:tblStyle w:val="a1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</w:tblGrid>
      <w:tr w:rsidR="00321A38" w14:paraId="2DD32259" w14:textId="77777777">
        <w:tc>
          <w:tcPr>
            <w:tcW w:w="10885" w:type="dxa"/>
          </w:tcPr>
          <w:p w14:paraId="4EE719F0" w14:textId="77777777" w:rsidR="00321A38" w:rsidRDefault="00321A38"/>
          <w:p w14:paraId="12DAE641" w14:textId="77777777" w:rsidR="00321A38" w:rsidRDefault="00321A38"/>
          <w:p w14:paraId="72C00BD3" w14:textId="77777777" w:rsidR="00321A38" w:rsidRDefault="00321A38"/>
          <w:p w14:paraId="4C92910B" w14:textId="77777777" w:rsidR="00321A38" w:rsidRDefault="00321A38"/>
        </w:tc>
      </w:tr>
    </w:tbl>
    <w:p w14:paraId="17D97186" w14:textId="77777777" w:rsidR="00321A38" w:rsidRDefault="00321A38"/>
    <w:p w14:paraId="0BE4D635" w14:textId="77777777" w:rsidR="00321A38" w:rsidRDefault="00000000">
      <w:r>
        <w:t xml:space="preserve">Outline your three campaign priorities – explain three challenges and how you will solve them when elected. Tell your audience why </w:t>
      </w:r>
      <w:r>
        <w:rPr>
          <w:b/>
          <w:u w:val="single"/>
        </w:rPr>
        <w:t>you</w:t>
      </w:r>
      <w:r>
        <w:t xml:space="preserve"> are the right one for the job. </w:t>
      </w:r>
    </w:p>
    <w:tbl>
      <w:tblPr>
        <w:tblStyle w:val="a2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5"/>
      </w:tblGrid>
      <w:tr w:rsidR="00321A38" w14:paraId="520FB26F" w14:textId="77777777">
        <w:tc>
          <w:tcPr>
            <w:tcW w:w="10885" w:type="dxa"/>
          </w:tcPr>
          <w:p w14:paraId="64FA6F64" w14:textId="77777777" w:rsidR="00321A38" w:rsidRDefault="00321A38"/>
          <w:p w14:paraId="76903BBF" w14:textId="77777777" w:rsidR="00321A38" w:rsidRDefault="00321A38"/>
          <w:p w14:paraId="16510839" w14:textId="77777777" w:rsidR="00321A38" w:rsidRDefault="00321A38"/>
          <w:p w14:paraId="3DB533AC" w14:textId="77777777" w:rsidR="00321A38" w:rsidRDefault="00321A38"/>
          <w:p w14:paraId="6B8C1377" w14:textId="77777777" w:rsidR="00321A38" w:rsidRDefault="00321A38"/>
          <w:p w14:paraId="77D3AF18" w14:textId="77777777" w:rsidR="00321A38" w:rsidRDefault="00321A38"/>
          <w:p w14:paraId="0EF11718" w14:textId="77777777" w:rsidR="00321A38" w:rsidRDefault="00321A38"/>
        </w:tc>
      </w:tr>
    </w:tbl>
    <w:p w14:paraId="3F3D2770" w14:textId="77777777" w:rsidR="00321A38" w:rsidRDefault="00321A38"/>
    <w:p w14:paraId="281EC8BC" w14:textId="77777777" w:rsidR="00321A38" w:rsidRDefault="00000000">
      <w:r>
        <w:t xml:space="preserve">Project your audience into a future where your solutions have been implemented – what does their community look like with you in </w:t>
      </w:r>
      <w:proofErr w:type="gramStart"/>
      <w:r>
        <w:t>office</w:t>
      </w:r>
      <w:proofErr w:type="gramEnd"/>
      <w:r>
        <w:t xml:space="preserve">? </w:t>
      </w:r>
    </w:p>
    <w:tbl>
      <w:tblPr>
        <w:tblStyle w:val="a3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321A38" w14:paraId="33C5C08C" w14:textId="77777777">
        <w:tc>
          <w:tcPr>
            <w:tcW w:w="10975" w:type="dxa"/>
          </w:tcPr>
          <w:p w14:paraId="40078DFE" w14:textId="77777777" w:rsidR="00321A38" w:rsidRDefault="00321A38"/>
          <w:p w14:paraId="7CDF1DDD" w14:textId="77777777" w:rsidR="00321A38" w:rsidRDefault="00321A38"/>
          <w:p w14:paraId="1689AA43" w14:textId="77777777" w:rsidR="00321A38" w:rsidRDefault="00321A38"/>
          <w:p w14:paraId="3A55934C" w14:textId="77777777" w:rsidR="00321A38" w:rsidRDefault="00321A38"/>
          <w:p w14:paraId="0000A4FA" w14:textId="77777777" w:rsidR="00321A38" w:rsidRDefault="00321A38"/>
        </w:tc>
      </w:tr>
    </w:tbl>
    <w:p w14:paraId="44787767" w14:textId="77777777" w:rsidR="00321A38" w:rsidRDefault="00321A38"/>
    <w:p w14:paraId="5C89890D" w14:textId="77777777" w:rsidR="00321A38" w:rsidRDefault="00000000">
      <w:r>
        <w:t>Call your audience to action by asking them to vote, donate, endorse, or volunteer. Be specific. Thank your audience.</w:t>
      </w:r>
    </w:p>
    <w:tbl>
      <w:tblPr>
        <w:tblStyle w:val="a4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321A38" w14:paraId="0430B394" w14:textId="77777777">
        <w:tc>
          <w:tcPr>
            <w:tcW w:w="10975" w:type="dxa"/>
          </w:tcPr>
          <w:p w14:paraId="235BA160" w14:textId="77777777" w:rsidR="00321A38" w:rsidRDefault="00321A38"/>
          <w:p w14:paraId="0D4A97B3" w14:textId="77777777" w:rsidR="00321A38" w:rsidRDefault="00321A38"/>
          <w:p w14:paraId="01AA6DDF" w14:textId="77777777" w:rsidR="00321A38" w:rsidRDefault="00321A38"/>
          <w:p w14:paraId="0245AE33" w14:textId="77777777" w:rsidR="00321A38" w:rsidRDefault="00321A38"/>
          <w:p w14:paraId="4638981F" w14:textId="77777777" w:rsidR="00321A38" w:rsidRDefault="00321A38"/>
        </w:tc>
      </w:tr>
    </w:tbl>
    <w:p w14:paraId="5B65EA30" w14:textId="77777777" w:rsidR="00321A38" w:rsidRDefault="00000000">
      <w:pPr>
        <w:tabs>
          <w:tab w:val="right" w:pos="10710"/>
        </w:tabs>
        <w:spacing w:line="276" w:lineRule="auto"/>
      </w:pPr>
      <w:r>
        <w:rPr>
          <w:rFonts w:ascii="Arial" w:eastAsia="Arial" w:hAnsi="Arial" w:cs="Arial"/>
          <w:i/>
          <w:sz w:val="22"/>
          <w:szCs w:val="22"/>
        </w:rPr>
        <w:t>February 2023</w:t>
      </w:r>
      <w:r>
        <w:rPr>
          <w:rFonts w:ascii="Arial" w:eastAsia="Arial" w:hAnsi="Arial" w:cs="Arial"/>
          <w:i/>
          <w:sz w:val="22"/>
          <w:szCs w:val="22"/>
        </w:rPr>
        <w:tab/>
        <w:t>Page 1</w:t>
      </w:r>
    </w:p>
    <w:sectPr w:rsidR="00321A38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4192" w14:textId="77777777" w:rsidR="003C5EED" w:rsidRDefault="003C5EED">
      <w:r>
        <w:separator/>
      </w:r>
    </w:p>
  </w:endnote>
  <w:endnote w:type="continuationSeparator" w:id="0">
    <w:p w14:paraId="6803E52F" w14:textId="77777777" w:rsidR="003C5EED" w:rsidRDefault="003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B491" w14:textId="77777777" w:rsidR="003C5EED" w:rsidRDefault="003C5EED">
      <w:r>
        <w:separator/>
      </w:r>
    </w:p>
  </w:footnote>
  <w:footnote w:type="continuationSeparator" w:id="0">
    <w:p w14:paraId="422ED5F3" w14:textId="77777777" w:rsidR="003C5EED" w:rsidRDefault="003C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F68" w14:textId="77777777" w:rsidR="00321A38" w:rsidRDefault="00000000">
    <w:pPr>
      <w:tabs>
        <w:tab w:val="left" w:pos="2700"/>
      </w:tabs>
      <w:spacing w:line="276" w:lineRule="auto"/>
      <w:rPr>
        <w:rFonts w:ascii="Cambria" w:eastAsia="Cambria" w:hAnsi="Cambria" w:cs="Cambria"/>
        <w:b/>
        <w:color w:val="535353"/>
      </w:rPr>
    </w:pPr>
    <w:r>
      <w:rPr>
        <w:rFonts w:ascii="Cambria" w:eastAsia="Cambria" w:hAnsi="Cambria" w:cs="Cambria"/>
        <w:b/>
        <w:color w:val="535353"/>
      </w:rPr>
      <w:t>AAUW California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B8F69" wp14:editId="3E797E32">
          <wp:simplePos x="0" y="0"/>
          <wp:positionH relativeFrom="column">
            <wp:posOffset>8315325</wp:posOffset>
          </wp:positionH>
          <wp:positionV relativeFrom="paragraph">
            <wp:posOffset>-295274</wp:posOffset>
          </wp:positionV>
          <wp:extent cx="633413" cy="63341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EB0FD7" wp14:editId="35CB967B">
          <wp:simplePos x="0" y="0"/>
          <wp:positionH relativeFrom="column">
            <wp:posOffset>6219825</wp:posOffset>
          </wp:positionH>
          <wp:positionV relativeFrom="paragraph">
            <wp:posOffset>-295274</wp:posOffset>
          </wp:positionV>
          <wp:extent cx="633413" cy="63341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2671D" w14:textId="77777777" w:rsidR="00321A38" w:rsidRDefault="00000000">
    <w:pPr>
      <w:tabs>
        <w:tab w:val="center" w:pos="5760"/>
      </w:tabs>
      <w:spacing w:line="276" w:lineRule="auto"/>
      <w:rPr>
        <w:rFonts w:ascii="Helvetica Neue" w:eastAsia="Helvetica Neue" w:hAnsi="Helvetica Neue" w:cs="Helvetica Neue"/>
      </w:rPr>
    </w:pPr>
    <w:r>
      <w:rPr>
        <w:rFonts w:ascii="Cambria" w:eastAsia="Cambria" w:hAnsi="Cambria" w:cs="Cambria"/>
        <w:b/>
        <w:color w:val="535353"/>
      </w:rPr>
      <w:t>Gov Trek</w:t>
    </w:r>
    <w:r>
      <w:rPr>
        <w:rFonts w:ascii="Helvetica Neue" w:eastAsia="Helvetica Neue" w:hAnsi="Helvetica Neue" w:cs="Helvetica Neue"/>
      </w:rPr>
      <w:tab/>
    </w:r>
    <w:r>
      <w:rPr>
        <w:rFonts w:ascii="Helvetica Neue" w:eastAsia="Helvetica Neue" w:hAnsi="Helvetica Neue" w:cs="Helvetica Neue"/>
        <w:b/>
        <w:sz w:val="28"/>
        <w:szCs w:val="28"/>
      </w:rPr>
      <w:t>Gov Trek – Campaigning 101</w:t>
    </w:r>
  </w:p>
  <w:p w14:paraId="0E7A8075" w14:textId="77777777" w:rsidR="00321A38" w:rsidRDefault="00000000">
    <w:pPr>
      <w:tabs>
        <w:tab w:val="center" w:pos="5760"/>
      </w:tabs>
      <w:spacing w:line="276" w:lineRule="auto"/>
      <w:jc w:val="center"/>
    </w:pPr>
    <w:r>
      <w:rPr>
        <w:rFonts w:ascii="Helvetica Neue" w:eastAsia="Helvetica Neue" w:hAnsi="Helvetica Neue" w:cs="Helvetica Neue"/>
        <w:b/>
        <w:sz w:val="28"/>
        <w:szCs w:val="28"/>
      </w:rPr>
      <w:t>Campaign Stump Speech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38"/>
    <w:rsid w:val="00321A38"/>
    <w:rsid w:val="003A443D"/>
    <w:rsid w:val="003C5EED"/>
    <w:rsid w:val="005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634D"/>
  <w15:docId w15:val="{CB3991E5-ADAF-4119-BED1-7696164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1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RQh7yiFS9itDrykcMH8BbX5/vQ==">AMUW2mVdUmFYN7gTuUP6QRY1VlTNiDCvmTdDeghQ+NCdKU8/1T8fBCRTKChgaYKmtfLLqYfhKwxCTI5mJUFC1D0S2DSqmTg25K6G0Q5bTelwTB+AZAOCIXnHr/WgBO3YORPssKLwTZw49j5JyDC6pzKKl29gGbfXPM+zxHSlkFPTxR1VIQYN+bKJaNG0Uen1A6cx6tWZbM4yp4wRlpsg5hHEYCw/PqRMD6CeMoLJVu47UCRwptHjBNjPpsXGbNOI+XNC8aGNgrk0pRcyx3tVz02rvBtnnGv3SK/HHC+TLO31n9yN7eNZQsC7tQSctNoc+cjup0rWtBhweamodWSrDmc3BqXdHK4e7u/YH9vGRBJxM3Yd06SPa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Nemchik</dc:creator>
  <cp:lastModifiedBy>Sandi Gabe</cp:lastModifiedBy>
  <cp:revision>2</cp:revision>
  <dcterms:created xsi:type="dcterms:W3CDTF">2023-02-24T22:42:00Z</dcterms:created>
  <dcterms:modified xsi:type="dcterms:W3CDTF">2023-02-24T22:42:00Z</dcterms:modified>
</cp:coreProperties>
</file>