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EF27968" w:rsidR="00CC7261" w:rsidRDefault="000D2F7E">
      <w:pPr>
        <w:ind w:left="0" w:hanging="2"/>
        <w:rPr>
          <w:rFonts w:ascii="Calibri" w:eastAsia="Calibri" w:hAnsi="Calibri" w:cs="Calibri"/>
        </w:rPr>
      </w:pPr>
      <w:r>
        <w:rPr>
          <w:rFonts w:ascii="Calibri" w:eastAsia="Calibri" w:hAnsi="Calibri" w:cs="Calibri"/>
          <w:noProof/>
          <w:color w:val="FF0000"/>
        </w:rPr>
        <mc:AlternateContent>
          <mc:Choice Requires="wps">
            <w:drawing>
              <wp:anchor distT="0" distB="0" distL="114300" distR="114300" simplePos="0" relativeHeight="251659264" behindDoc="0" locked="0" layoutInCell="1" allowOverlap="1" wp14:anchorId="57284FCA" wp14:editId="285D57D4">
                <wp:simplePos x="0" y="0"/>
                <wp:positionH relativeFrom="column">
                  <wp:posOffset>3855720</wp:posOffset>
                </wp:positionH>
                <wp:positionV relativeFrom="paragraph">
                  <wp:posOffset>-350520</wp:posOffset>
                </wp:positionV>
                <wp:extent cx="1729740" cy="1417320"/>
                <wp:effectExtent l="0" t="0" r="3810" b="0"/>
                <wp:wrapNone/>
                <wp:docPr id="1" name="Text Box 1"/>
                <wp:cNvGraphicFramePr/>
                <a:graphic xmlns:a="http://schemas.openxmlformats.org/drawingml/2006/main">
                  <a:graphicData uri="http://schemas.microsoft.com/office/word/2010/wordprocessingShape">
                    <wps:wsp>
                      <wps:cNvSpPr txBox="1"/>
                      <wps:spPr>
                        <a:xfrm>
                          <a:off x="0" y="0"/>
                          <a:ext cx="1729740" cy="1417320"/>
                        </a:xfrm>
                        <a:prstGeom prst="rect">
                          <a:avLst/>
                        </a:prstGeom>
                        <a:solidFill>
                          <a:schemeClr val="lt1"/>
                        </a:solidFill>
                        <a:ln w="6350">
                          <a:noFill/>
                        </a:ln>
                      </wps:spPr>
                      <wps:txbx>
                        <w:txbxContent>
                          <w:p w14:paraId="1ABCB3DC" w14:textId="3EA72B55" w:rsidR="000D2F7E" w:rsidRDefault="000D2F7E">
                            <w:pPr>
                              <w:ind w:left="0" w:hanging="2"/>
                            </w:pPr>
                            <w:r>
                              <w:rPr>
                                <w:noProof/>
                              </w:rPr>
                              <w:drawing>
                                <wp:inline distT="0" distB="0" distL="0" distR="0" wp14:anchorId="2E3630A0" wp14:editId="378D5A45">
                                  <wp:extent cx="1851418" cy="16611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854648" cy="16640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284FCA" id="_x0000_t202" coordsize="21600,21600" o:spt="202" path="m,l,21600r21600,l21600,xe">
                <v:stroke joinstyle="miter"/>
                <v:path gradientshapeok="t" o:connecttype="rect"/>
              </v:shapetype>
              <v:shape id="Text Box 1" o:spid="_x0000_s1026" type="#_x0000_t202" style="position:absolute;margin-left:303.6pt;margin-top:-27.6pt;width:136.2pt;height:111.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" fillcolor="white [3201]" stroked="f" strokeweight=".5pt">
                <v:textbox>
                  <w:txbxContent>
                    <w:p w14:paraId="1ABCB3DC" w14:textId="3EA72B55" w:rsidR="000D2F7E" w:rsidRDefault="000D2F7E">
                      <w:pPr>
                        <w:ind w:left="0" w:hanging="2"/>
                      </w:pPr>
                      <w:r>
                        <w:rPr>
                          <w:noProof/>
                        </w:rPr>
                        <w:drawing>
                          <wp:inline distT="0" distB="0" distL="0" distR="0" wp14:anchorId="2E3630A0" wp14:editId="378D5A45">
                            <wp:extent cx="1851418" cy="16611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854648" cy="1664058"/>
                                    </a:xfrm>
                                    <a:prstGeom prst="rect">
                                      <a:avLst/>
                                    </a:prstGeom>
                                  </pic:spPr>
                                </pic:pic>
                              </a:graphicData>
                            </a:graphic>
                          </wp:inline>
                        </w:drawing>
                      </w:r>
                    </w:p>
                  </w:txbxContent>
                </v:textbox>
              </v:shape>
            </w:pict>
          </mc:Fallback>
        </mc:AlternateContent>
      </w:r>
      <w:r w:rsidR="003124A4">
        <w:rPr>
          <w:rFonts w:ascii="Calibri" w:eastAsia="Calibri" w:hAnsi="Calibri" w:cs="Calibri"/>
          <w:color w:val="FF0000"/>
        </w:rPr>
        <w:t>Name</w:t>
      </w:r>
      <w:r w:rsidR="003124A4">
        <w:rPr>
          <w:rFonts w:ascii="Calibri" w:eastAsia="Calibri" w:hAnsi="Calibri" w:cs="Calibri"/>
        </w:rPr>
        <w:t>, Tech Trek Chair, AAUW XXX Branch</w:t>
      </w:r>
    </w:p>
    <w:p w14:paraId="00000002" w14:textId="77777777" w:rsidR="00CC7261" w:rsidRDefault="003124A4">
      <w:pPr>
        <w:ind w:left="0" w:hanging="2"/>
        <w:rPr>
          <w:rFonts w:ascii="Calibri" w:eastAsia="Calibri" w:hAnsi="Calibri" w:cs="Calibri"/>
          <w:color w:val="FF0000"/>
        </w:rPr>
      </w:pPr>
      <w:r>
        <w:rPr>
          <w:rFonts w:ascii="Calibri" w:eastAsia="Calibri" w:hAnsi="Calibri" w:cs="Calibri"/>
          <w:color w:val="FF0000"/>
        </w:rPr>
        <w:t>Sample letter for students not chosen</w:t>
      </w:r>
    </w:p>
    <w:p w14:paraId="00000003" w14:textId="77777777" w:rsidR="00CC7261" w:rsidRDefault="003124A4">
      <w:pPr>
        <w:ind w:left="0" w:hanging="2"/>
        <w:rPr>
          <w:rFonts w:ascii="Calibri" w:eastAsia="Calibri" w:hAnsi="Calibri" w:cs="Calibri"/>
        </w:rPr>
      </w:pPr>
      <w:r>
        <w:rPr>
          <w:rFonts w:ascii="Calibri" w:eastAsia="Calibri" w:hAnsi="Calibri" w:cs="Calibri"/>
        </w:rPr>
        <w:t>On branch letterhead</w:t>
      </w:r>
    </w:p>
    <w:p w14:paraId="00000004" w14:textId="77777777" w:rsidR="00CC7261" w:rsidRDefault="00CC7261">
      <w:pPr>
        <w:ind w:left="0" w:hanging="2"/>
        <w:rPr>
          <w:rFonts w:ascii="Calibri" w:eastAsia="Calibri" w:hAnsi="Calibri" w:cs="Calibri"/>
        </w:rPr>
      </w:pPr>
    </w:p>
    <w:p w14:paraId="00000005" w14:textId="77777777" w:rsidR="00CC7261" w:rsidRDefault="003124A4">
      <w:pPr>
        <w:ind w:left="0" w:hanging="2"/>
        <w:rPr>
          <w:rFonts w:ascii="Calibri" w:eastAsia="Calibri" w:hAnsi="Calibri" w:cs="Calibri"/>
          <w:color w:val="FF0000"/>
        </w:rPr>
      </w:pPr>
      <w:r>
        <w:rPr>
          <w:rFonts w:ascii="Calibri" w:eastAsia="Calibri" w:hAnsi="Calibri" w:cs="Calibri"/>
          <w:color w:val="FF0000"/>
        </w:rPr>
        <w:t>Date</w:t>
      </w:r>
    </w:p>
    <w:p w14:paraId="00000006" w14:textId="77777777" w:rsidR="00CC7261" w:rsidRDefault="00CC7261">
      <w:pPr>
        <w:ind w:left="0" w:hanging="2"/>
        <w:rPr>
          <w:rFonts w:ascii="Calibri" w:eastAsia="Calibri" w:hAnsi="Calibri" w:cs="Calibri"/>
        </w:rPr>
      </w:pPr>
    </w:p>
    <w:p w14:paraId="00000007" w14:textId="77777777" w:rsidR="00CC7261" w:rsidRDefault="003124A4">
      <w:pPr>
        <w:ind w:left="0" w:hanging="2"/>
        <w:rPr>
          <w:rFonts w:ascii="Calibri" w:eastAsia="Calibri" w:hAnsi="Calibri" w:cs="Calibri"/>
        </w:rPr>
      </w:pPr>
      <w:r>
        <w:rPr>
          <w:rFonts w:ascii="Calibri" w:eastAsia="Calibri" w:hAnsi="Calibri" w:cs="Calibri"/>
        </w:rPr>
        <w:t>Dear</w:t>
      </w:r>
    </w:p>
    <w:p w14:paraId="00000008" w14:textId="77777777" w:rsidR="00CC7261" w:rsidRDefault="00CC7261">
      <w:pPr>
        <w:ind w:left="0" w:hanging="2"/>
        <w:rPr>
          <w:rFonts w:ascii="Calibri" w:eastAsia="Calibri" w:hAnsi="Calibri" w:cs="Calibri"/>
        </w:rPr>
      </w:pPr>
    </w:p>
    <w:p w14:paraId="00000009" w14:textId="77777777" w:rsidR="00CC7261" w:rsidRDefault="003124A4">
      <w:pPr>
        <w:ind w:left="0" w:hanging="2"/>
        <w:rPr>
          <w:rFonts w:ascii="Calibri" w:eastAsia="Calibri" w:hAnsi="Calibri" w:cs="Calibri"/>
        </w:rPr>
      </w:pPr>
      <w:r>
        <w:rPr>
          <w:rFonts w:ascii="Calibri" w:eastAsia="Calibri" w:hAnsi="Calibri" w:cs="Calibri"/>
        </w:rPr>
        <w:t xml:space="preserve">We want to thank you for your interest in the Tech Trek STEM Camp at </w:t>
      </w:r>
      <w:r>
        <w:rPr>
          <w:rFonts w:ascii="Calibri" w:eastAsia="Calibri" w:hAnsi="Calibri" w:cs="Calibri"/>
          <w:color w:val="FF0000"/>
        </w:rPr>
        <w:t>camp name</w:t>
      </w:r>
      <w:r>
        <w:rPr>
          <w:rFonts w:ascii="Calibri" w:eastAsia="Calibri" w:hAnsi="Calibri" w:cs="Calibri"/>
        </w:rPr>
        <w:t xml:space="preserve">. We were extremely impressed with every candidate we interviewed and applaud your academic and social achievements. </w:t>
      </w:r>
    </w:p>
    <w:p w14:paraId="0000000A" w14:textId="77777777" w:rsidR="00CC7261" w:rsidRDefault="00CC7261">
      <w:pPr>
        <w:ind w:left="0" w:hanging="2"/>
        <w:rPr>
          <w:rFonts w:ascii="Calibri" w:eastAsia="Calibri" w:hAnsi="Calibri" w:cs="Calibri"/>
        </w:rPr>
      </w:pPr>
    </w:p>
    <w:p w14:paraId="0000000B" w14:textId="77777777" w:rsidR="00CC7261" w:rsidRDefault="003124A4">
      <w:pPr>
        <w:ind w:left="0" w:hanging="2"/>
        <w:rPr>
          <w:rFonts w:ascii="Calibri" w:eastAsia="Calibri" w:hAnsi="Calibri" w:cs="Calibri"/>
        </w:rPr>
      </w:pPr>
      <w:r>
        <w:rPr>
          <w:rFonts w:ascii="Calibri" w:eastAsia="Calibri" w:hAnsi="Calibri" w:cs="Calibri"/>
        </w:rPr>
        <w:t xml:space="preserve">As we explained in the interview, we have only </w:t>
      </w:r>
      <w:r>
        <w:rPr>
          <w:rFonts w:ascii="Calibri" w:eastAsia="Calibri" w:hAnsi="Calibri" w:cs="Calibri"/>
          <w:color w:val="FF0000"/>
        </w:rPr>
        <w:t>xxx</w:t>
      </w:r>
      <w:r>
        <w:rPr>
          <w:rFonts w:ascii="Calibri" w:eastAsia="Calibri" w:hAnsi="Calibri" w:cs="Calibri"/>
        </w:rPr>
        <w:t xml:space="preserve"> sponsorships to award this year. Consequently, we must select candidates who most clos</w:t>
      </w:r>
      <w:r>
        <w:rPr>
          <w:rFonts w:ascii="Calibri" w:eastAsia="Calibri" w:hAnsi="Calibri" w:cs="Calibri"/>
        </w:rPr>
        <w:t xml:space="preserve">ely match the qualifications AAUW has established. This has been an extremely difficult process. Each of you possesses unique and admirable qualities and would benefit from a Tech Trek camp experience.  </w:t>
      </w:r>
    </w:p>
    <w:p w14:paraId="0000000C" w14:textId="77777777" w:rsidR="00CC7261" w:rsidRDefault="00CC7261">
      <w:pPr>
        <w:ind w:left="0" w:hanging="2"/>
        <w:rPr>
          <w:rFonts w:ascii="Calibri" w:eastAsia="Calibri" w:hAnsi="Calibri" w:cs="Calibri"/>
        </w:rPr>
      </w:pPr>
    </w:p>
    <w:p w14:paraId="0000000D" w14:textId="6A70ECCA" w:rsidR="00CC7261" w:rsidRDefault="003124A4">
      <w:pPr>
        <w:ind w:left="0" w:hanging="2"/>
        <w:rPr>
          <w:rFonts w:ascii="Calibri" w:eastAsia="Calibri" w:hAnsi="Calibri" w:cs="Calibri"/>
        </w:rPr>
      </w:pPr>
      <w:r>
        <w:rPr>
          <w:rFonts w:ascii="Calibri" w:eastAsia="Calibri" w:hAnsi="Calibri" w:cs="Calibri"/>
        </w:rPr>
        <w:t>We are very sorry to inform you that you were not s</w:t>
      </w:r>
      <w:r>
        <w:rPr>
          <w:rFonts w:ascii="Calibri" w:eastAsia="Calibri" w:hAnsi="Calibri" w:cs="Calibri"/>
        </w:rPr>
        <w:t xml:space="preserve">elected for one of the sponsorships. </w:t>
      </w:r>
      <w:proofErr w:type="gramStart"/>
      <w:r>
        <w:rPr>
          <w:rFonts w:ascii="Calibri" w:eastAsia="Calibri" w:hAnsi="Calibri" w:cs="Calibri"/>
        </w:rPr>
        <w:t>However</w:t>
      </w:r>
      <w:proofErr w:type="gramEnd"/>
      <w:r>
        <w:rPr>
          <w:rFonts w:ascii="Calibri" w:eastAsia="Calibri" w:hAnsi="Calibri" w:cs="Calibri"/>
        </w:rPr>
        <w:t xml:space="preserve"> we do congratulate you on being nominated by your teacher as an outstanding </w:t>
      </w:r>
      <w:r w:rsidR="000D2F7E">
        <w:rPr>
          <w:rFonts w:ascii="Calibri" w:eastAsia="Calibri" w:hAnsi="Calibri" w:cs="Calibri"/>
        </w:rPr>
        <w:t>STEM</w:t>
      </w:r>
      <w:r>
        <w:rPr>
          <w:rFonts w:ascii="Calibri" w:eastAsia="Calibri" w:hAnsi="Calibri" w:cs="Calibri"/>
        </w:rPr>
        <w:t xml:space="preserve"> scholar. </w:t>
      </w:r>
    </w:p>
    <w:p w14:paraId="0000000E" w14:textId="77777777" w:rsidR="00CC7261" w:rsidRDefault="00CC7261">
      <w:pPr>
        <w:ind w:left="0" w:hanging="2"/>
        <w:rPr>
          <w:rFonts w:ascii="Calibri" w:eastAsia="Calibri" w:hAnsi="Calibri" w:cs="Calibri"/>
        </w:rPr>
      </w:pPr>
    </w:p>
    <w:p w14:paraId="0000000F" w14:textId="67DB1B3C" w:rsidR="00CC7261" w:rsidRDefault="003124A4">
      <w:pPr>
        <w:ind w:left="0" w:hanging="2"/>
        <w:rPr>
          <w:rFonts w:ascii="Calibri" w:eastAsia="Calibri" w:hAnsi="Calibri" w:cs="Calibri"/>
        </w:rPr>
      </w:pPr>
      <w:r>
        <w:rPr>
          <w:rFonts w:ascii="Calibri" w:eastAsia="Calibri" w:hAnsi="Calibri" w:cs="Calibri"/>
        </w:rPr>
        <w:t>We would like to let you know about another innovative hands-on science camp for girls entering 6</w:t>
      </w:r>
      <w:r>
        <w:rPr>
          <w:rFonts w:ascii="Calibri" w:eastAsia="Calibri" w:hAnsi="Calibri" w:cs="Calibri"/>
          <w:vertAlign w:val="superscript"/>
        </w:rPr>
        <w:t>th</w:t>
      </w:r>
      <w:r>
        <w:rPr>
          <w:rFonts w:ascii="Calibri" w:eastAsia="Calibri" w:hAnsi="Calibri" w:cs="Calibri"/>
        </w:rPr>
        <w:t>-9</w:t>
      </w:r>
      <w:r>
        <w:rPr>
          <w:rFonts w:ascii="Calibri" w:eastAsia="Calibri" w:hAnsi="Calibri" w:cs="Calibri"/>
          <w:vertAlign w:val="superscript"/>
        </w:rPr>
        <w:t>th</w:t>
      </w:r>
      <w:r>
        <w:rPr>
          <w:rFonts w:ascii="Calibri" w:eastAsia="Calibri" w:hAnsi="Calibri" w:cs="Calibri"/>
        </w:rPr>
        <w:t xml:space="preserve"> grades,</w:t>
      </w:r>
      <w:r>
        <w:rPr>
          <w:rFonts w:ascii="Calibri" w:eastAsia="Calibri" w:hAnsi="Calibri" w:cs="Calibri"/>
        </w:rPr>
        <w:t xml:space="preserve"> Bay Area Science and Math Camps and activities: The Education Unlimited </w:t>
      </w:r>
      <w:hyperlink r:id="rId7">
        <w:r>
          <w:rPr>
            <w:rFonts w:ascii="Calibri" w:eastAsia="Calibri" w:hAnsi="Calibri" w:cs="Calibri"/>
            <w:color w:val="0000FF"/>
            <w:u w:val="single"/>
          </w:rPr>
          <w:t>www.educationunlimited.com</w:t>
        </w:r>
      </w:hyperlink>
      <w:r w:rsidR="000D2F7E">
        <w:rPr>
          <w:rFonts w:ascii="Calibri" w:eastAsia="Calibri" w:hAnsi="Calibri" w:cs="Calibri"/>
        </w:rPr>
        <w:t xml:space="preserve"> </w:t>
      </w:r>
      <w:r>
        <w:rPr>
          <w:rFonts w:ascii="Calibri" w:eastAsia="Calibri" w:hAnsi="Calibri" w:cs="Calibri"/>
        </w:rPr>
        <w:t xml:space="preserve">website includes Sally Ride Science Camps for Girls and </w:t>
      </w:r>
      <w:proofErr w:type="spellStart"/>
      <w:r>
        <w:rPr>
          <w:rFonts w:ascii="Calibri" w:eastAsia="Calibri" w:hAnsi="Calibri" w:cs="Calibri"/>
        </w:rPr>
        <w:t>iD</w:t>
      </w:r>
      <w:proofErr w:type="spellEnd"/>
      <w:r>
        <w:rPr>
          <w:rFonts w:ascii="Calibri" w:eastAsia="Calibri" w:hAnsi="Calibri" w:cs="Calibri"/>
        </w:rPr>
        <w:t xml:space="preserve"> Tech (</w:t>
      </w:r>
      <w:hyperlink r:id="rId8">
        <w:r>
          <w:rPr>
            <w:rFonts w:ascii="Calibri" w:eastAsia="Calibri" w:hAnsi="Calibri" w:cs="Calibri"/>
            <w:color w:val="0000FF"/>
            <w:u w:val="single"/>
          </w:rPr>
          <w:t>www.internaldrive.com</w:t>
        </w:r>
      </w:hyperlink>
      <w:r>
        <w:rPr>
          <w:rFonts w:ascii="Calibri" w:eastAsia="Calibri" w:hAnsi="Calibri" w:cs="Calibri"/>
        </w:rPr>
        <w:t xml:space="preserve">). Many museums/aquariums also have summer programs such as Chabot Space Center in Oakland, Lawrence Hall of Science in Berkeley, Tech Museum in San Jose, Monterey Bay Aquarium, and The San Francisco Exploratorium.  </w:t>
      </w:r>
    </w:p>
    <w:p w14:paraId="00000010" w14:textId="77777777" w:rsidR="00CC7261" w:rsidRDefault="00CC7261">
      <w:pPr>
        <w:ind w:left="0" w:hanging="2"/>
        <w:rPr>
          <w:rFonts w:ascii="Calibri" w:eastAsia="Calibri" w:hAnsi="Calibri" w:cs="Calibri"/>
        </w:rPr>
      </w:pPr>
    </w:p>
    <w:p w14:paraId="00000011" w14:textId="77777777" w:rsidR="00CC7261" w:rsidRDefault="003124A4">
      <w:pPr>
        <w:ind w:left="0" w:hanging="2"/>
        <w:rPr>
          <w:rFonts w:ascii="Calibri" w:eastAsia="Calibri" w:hAnsi="Calibri" w:cs="Calibri"/>
          <w:color w:val="FF0000"/>
        </w:rPr>
      </w:pPr>
      <w:r>
        <w:rPr>
          <w:rFonts w:ascii="Calibri" w:eastAsia="Calibri" w:hAnsi="Calibri" w:cs="Calibri"/>
          <w:b/>
          <w:i/>
          <w:color w:val="FF0000"/>
        </w:rPr>
        <w:t>[this paragraph should be modified – see list of camps in Northern and Southern California in the 13 – OF INTEREST folder for more local opportunities]</w:t>
      </w:r>
    </w:p>
    <w:p w14:paraId="00000012" w14:textId="77777777" w:rsidR="00CC7261" w:rsidRDefault="00CC7261">
      <w:pPr>
        <w:ind w:left="0" w:hanging="2"/>
        <w:rPr>
          <w:rFonts w:ascii="Calibri" w:eastAsia="Calibri" w:hAnsi="Calibri" w:cs="Calibri"/>
        </w:rPr>
      </w:pPr>
    </w:p>
    <w:p w14:paraId="00000013" w14:textId="77777777" w:rsidR="00CC7261" w:rsidRDefault="003124A4">
      <w:pPr>
        <w:ind w:left="0" w:hanging="2"/>
        <w:rPr>
          <w:rFonts w:ascii="Calibri" w:eastAsia="Calibri" w:hAnsi="Calibri" w:cs="Calibri"/>
        </w:rPr>
      </w:pPr>
      <w:r>
        <w:rPr>
          <w:rFonts w:ascii="Calibri" w:eastAsia="Calibri" w:hAnsi="Calibri" w:cs="Calibri"/>
        </w:rPr>
        <w:t xml:space="preserve">We hope you continue to pursue all your dreams. </w:t>
      </w:r>
    </w:p>
    <w:p w14:paraId="00000014" w14:textId="77777777" w:rsidR="00CC7261" w:rsidRDefault="00CC7261">
      <w:pPr>
        <w:ind w:left="0" w:hanging="2"/>
        <w:rPr>
          <w:rFonts w:ascii="Calibri" w:eastAsia="Calibri" w:hAnsi="Calibri" w:cs="Calibri"/>
        </w:rPr>
      </w:pPr>
    </w:p>
    <w:p w14:paraId="00000015" w14:textId="77777777" w:rsidR="00CC7261" w:rsidRDefault="003124A4">
      <w:pPr>
        <w:ind w:left="0" w:hanging="2"/>
        <w:rPr>
          <w:rFonts w:ascii="Calibri" w:eastAsia="Calibri" w:hAnsi="Calibri" w:cs="Calibri"/>
        </w:rPr>
      </w:pPr>
      <w:r>
        <w:rPr>
          <w:rFonts w:ascii="Calibri" w:eastAsia="Calibri" w:hAnsi="Calibri" w:cs="Calibri"/>
        </w:rPr>
        <w:t>Sincerely,</w:t>
      </w:r>
    </w:p>
    <w:p w14:paraId="00000016" w14:textId="77777777" w:rsidR="00CC7261" w:rsidRDefault="00CC7261">
      <w:pPr>
        <w:ind w:left="0" w:hanging="2"/>
        <w:rPr>
          <w:rFonts w:ascii="Calibri" w:eastAsia="Calibri" w:hAnsi="Calibri" w:cs="Calibri"/>
        </w:rPr>
      </w:pPr>
    </w:p>
    <w:sectPr w:rsidR="00CC7261">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5886" w14:textId="77777777" w:rsidR="003124A4" w:rsidRDefault="003124A4">
      <w:pPr>
        <w:spacing w:line="240" w:lineRule="auto"/>
        <w:ind w:left="0" w:hanging="2"/>
      </w:pPr>
      <w:r>
        <w:separator/>
      </w:r>
    </w:p>
  </w:endnote>
  <w:endnote w:type="continuationSeparator" w:id="0">
    <w:p w14:paraId="2E96574D" w14:textId="77777777" w:rsidR="003124A4" w:rsidRDefault="003124A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F5E9F" w14:textId="77777777" w:rsidR="000D2F7E" w:rsidRDefault="000D2F7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05B18E5B" w:rsidR="00CC7261" w:rsidRDefault="000D2F7E">
    <w:pPr>
      <w:pBdr>
        <w:top w:val="nil"/>
        <w:left w:val="nil"/>
        <w:bottom w:val="nil"/>
        <w:right w:val="nil"/>
        <w:between w:val="nil"/>
      </w:pBdr>
      <w:tabs>
        <w:tab w:val="center" w:pos="4680"/>
        <w:tab w:val="right" w:pos="9360"/>
      </w:tabs>
      <w:spacing w:line="240" w:lineRule="auto"/>
      <w:ind w:left="0" w:hanging="2"/>
      <w:rPr>
        <w:color w:val="000000"/>
      </w:rPr>
    </w:pPr>
    <w:r>
      <w:rPr>
        <w:color w:val="000000"/>
        <w:sz w:val="18"/>
        <w:szCs w:val="18"/>
      </w:rPr>
      <w:t xml:space="preserve">January </w:t>
    </w:r>
    <w:r>
      <w:rPr>
        <w:color w:val="000000"/>
        <w:sz w:val="18"/>
        <w:szCs w:val="18"/>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4EBDC" w14:textId="77777777" w:rsidR="000D2F7E" w:rsidRDefault="000D2F7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C4F06" w14:textId="77777777" w:rsidR="003124A4" w:rsidRDefault="003124A4">
      <w:pPr>
        <w:spacing w:line="240" w:lineRule="auto"/>
        <w:ind w:left="0" w:hanging="2"/>
      </w:pPr>
      <w:r>
        <w:separator/>
      </w:r>
    </w:p>
  </w:footnote>
  <w:footnote w:type="continuationSeparator" w:id="0">
    <w:p w14:paraId="5BF90BDF" w14:textId="77777777" w:rsidR="003124A4" w:rsidRDefault="003124A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D488C" w14:textId="77777777" w:rsidR="000D2F7E" w:rsidRDefault="000D2F7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CDDC3" w14:textId="77777777" w:rsidR="000D2F7E" w:rsidRDefault="000D2F7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F52C" w14:textId="77777777" w:rsidR="000D2F7E" w:rsidRDefault="000D2F7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61"/>
    <w:rsid w:val="000D2F7E"/>
    <w:rsid w:val="003124A4"/>
    <w:rsid w:val="00CC7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CDE56"/>
  <w15:docId w15:val="{A94F71C0-B41B-4AB1-81BD-ABEC35663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color w:val="0000FF"/>
      <w:w w:val="100"/>
      <w:position w:val="-1"/>
      <w:u w:val="single"/>
      <w:effect w:val="none"/>
      <w:vertAlign w:val="baseline"/>
      <w:cs w:val="0"/>
      <w:em w:val="none"/>
    </w:rPr>
  </w:style>
  <w:style w:type="paragraph" w:styleId="Header">
    <w:name w:val="header"/>
    <w:basedOn w:val="Normal"/>
    <w:qFormat/>
    <w:pPr>
      <w:tabs>
        <w:tab w:val="center" w:pos="4680"/>
        <w:tab w:val="right" w:pos="9360"/>
      </w:tabs>
    </w:pPr>
  </w:style>
  <w:style w:type="character" w:customStyle="1" w:styleId="HeaderChar">
    <w:name w:val="Header Char"/>
    <w:rPr>
      <w:w w:val="100"/>
      <w:position w:val="-1"/>
      <w:sz w:val="24"/>
      <w:szCs w:val="24"/>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rPr>
      <w:w w:val="100"/>
      <w:position w:val="-1"/>
      <w:sz w:val="24"/>
      <w:szCs w:val="24"/>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internaldrive.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educationunlimited.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Stinebaugh</dc:creator>
  <cp:lastModifiedBy>KAREN MANELIS</cp:lastModifiedBy>
  <cp:revision>2</cp:revision>
  <dcterms:created xsi:type="dcterms:W3CDTF">2022-01-14T01:09:00Z</dcterms:created>
  <dcterms:modified xsi:type="dcterms:W3CDTF">2022-01-14T01:09:00Z</dcterms:modified>
</cp:coreProperties>
</file>